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B3067" w14:textId="3CEDBBF4" w:rsidR="009E4338" w:rsidRPr="009E4338" w:rsidRDefault="00B90616" w:rsidP="00B90616">
      <w:pPr>
        <w:spacing w:after="0" w:line="240" w:lineRule="auto"/>
        <w:ind w:right="-1260"/>
        <w:jc w:val="both"/>
        <w:rPr>
          <w:rFonts w:ascii="Cambria" w:eastAsia="Times New Roman" w:hAnsi="Cambria" w:cs="Times New Roman"/>
          <w:b/>
          <w:iCs/>
          <w:sz w:val="32"/>
          <w:szCs w:val="24"/>
          <w:u w:val="single"/>
        </w:rPr>
      </w:pPr>
      <w:r w:rsidRPr="00AD41BE">
        <w:rPr>
          <w:rFonts w:ascii="Cambria" w:eastAsia="Times New Roman" w:hAnsi="Cambria" w:cs="Times New Roman"/>
          <w:b/>
          <w:iCs/>
          <w:sz w:val="40"/>
          <w:szCs w:val="40"/>
        </w:rPr>
        <w:t>The</w:t>
      </w:r>
      <w:r w:rsidRPr="00AD41BE">
        <w:rPr>
          <w:rFonts w:ascii="Cambria" w:eastAsia="Times New Roman" w:hAnsi="Cambria" w:cs="Times New Roman"/>
          <w:b/>
          <w:sz w:val="32"/>
          <w:szCs w:val="24"/>
        </w:rPr>
        <w:t xml:space="preserve"> </w:t>
      </w:r>
      <w:r w:rsidRPr="00AD41BE">
        <w:rPr>
          <w:rFonts w:ascii="Cambria" w:eastAsia="Times New Roman" w:hAnsi="Cambria" w:cs="Times New Roman"/>
          <w:b/>
          <w:bCs/>
          <w:iCs/>
          <w:sz w:val="52"/>
          <w:szCs w:val="52"/>
        </w:rPr>
        <w:t>Newsletter</w:t>
      </w:r>
      <w:r>
        <w:rPr>
          <w:rFonts w:ascii="Cambria" w:eastAsia="Times New Roman" w:hAnsi="Cambria" w:cs="Times New Roman"/>
          <w:b/>
          <w:bCs/>
          <w:iCs/>
          <w:sz w:val="52"/>
          <w:szCs w:val="52"/>
        </w:rPr>
        <w:t xml:space="preserve"> </w:t>
      </w:r>
      <w:r w:rsidRPr="00AD41BE">
        <w:rPr>
          <w:rFonts w:ascii="Cambria" w:eastAsia="Times New Roman" w:hAnsi="Cambria" w:cs="Times New Roman"/>
          <w:b/>
          <w:iCs/>
          <w:sz w:val="32"/>
          <w:szCs w:val="24"/>
        </w:rPr>
        <w:t>of the</w:t>
      </w:r>
      <w:r>
        <w:rPr>
          <w:rFonts w:ascii="Cambria" w:eastAsia="Times New Roman" w:hAnsi="Cambria" w:cs="Times New Roman"/>
          <w:b/>
          <w:iCs/>
          <w:sz w:val="32"/>
          <w:szCs w:val="24"/>
        </w:rPr>
        <w:t xml:space="preserve"> </w:t>
      </w:r>
      <w:r w:rsidRPr="00AD41BE">
        <w:rPr>
          <w:rFonts w:ascii="Cambria" w:eastAsia="Times New Roman" w:hAnsi="Cambria" w:cs="Times New Roman"/>
          <w:b/>
          <w:iCs/>
          <w:sz w:val="32"/>
          <w:szCs w:val="32"/>
          <w:u w:val="single"/>
        </w:rPr>
        <w:t>C</w:t>
      </w:r>
      <w:r w:rsidRPr="00AD41BE">
        <w:rPr>
          <w:rFonts w:ascii="Cambria" w:eastAsia="Times New Roman" w:hAnsi="Cambria" w:cs="Times New Roman"/>
          <w:b/>
          <w:iCs/>
          <w:sz w:val="32"/>
          <w:szCs w:val="24"/>
          <w:u w:val="single"/>
        </w:rPr>
        <w:t>onnecticut Building Officials Associatio</w:t>
      </w:r>
      <w:r w:rsidR="002F6B4A">
        <w:rPr>
          <w:rFonts w:ascii="Cambria" w:eastAsia="Times New Roman" w:hAnsi="Cambria" w:cs="Times New Roman"/>
          <w:b/>
          <w:iCs/>
          <w:sz w:val="32"/>
          <w:szCs w:val="24"/>
          <w:u w:val="single"/>
        </w:rPr>
        <w:t>n</w:t>
      </w:r>
    </w:p>
    <w:p w14:paraId="150CBA3C" w14:textId="7F4A4F56" w:rsidR="00B90616" w:rsidRDefault="00B90616" w:rsidP="00B90616">
      <w:pPr>
        <w:spacing w:after="0" w:line="240" w:lineRule="auto"/>
        <w:ind w:left="720" w:right="-1260"/>
        <w:jc w:val="both"/>
        <w:rPr>
          <w:rFonts w:ascii="Cambria" w:eastAsia="Times New Roman" w:hAnsi="Cambria" w:cs="Times New Roman"/>
          <w:b/>
          <w:iCs/>
          <w:sz w:val="40"/>
          <w:szCs w:val="40"/>
        </w:rPr>
      </w:pPr>
    </w:p>
    <w:p w14:paraId="245148F8" w14:textId="50EF7FEF" w:rsidR="00AD41BE" w:rsidRPr="00FB1EFD" w:rsidRDefault="00A350F8" w:rsidP="00B90616">
      <w:pPr>
        <w:spacing w:after="0" w:line="240" w:lineRule="auto"/>
        <w:ind w:right="-1260"/>
        <w:rPr>
          <w:rFonts w:ascii="Cambria" w:eastAsia="Times New Roman" w:hAnsi="Cambria" w:cs="Times New Roman"/>
          <w:sz w:val="28"/>
          <w:szCs w:val="28"/>
        </w:rPr>
      </w:pPr>
      <w:r w:rsidRPr="00FB1EFD">
        <w:rPr>
          <w:rFonts w:ascii="Times New Roman" w:eastAsia="Times New Roman" w:hAnsi="Times New Roman" w:cs="Times New Roman"/>
          <w:noProof/>
          <w:sz w:val="28"/>
          <w:szCs w:val="28"/>
        </w:rPr>
        <w:drawing>
          <wp:anchor distT="0" distB="0" distL="114300" distR="114300" simplePos="0" relativeHeight="251659264" behindDoc="1" locked="0" layoutInCell="1" allowOverlap="1" wp14:anchorId="76C05685" wp14:editId="4BC42F24">
            <wp:simplePos x="0" y="0"/>
            <wp:positionH relativeFrom="margin">
              <wp:posOffset>186055</wp:posOffset>
            </wp:positionH>
            <wp:positionV relativeFrom="margin">
              <wp:posOffset>666750</wp:posOffset>
            </wp:positionV>
            <wp:extent cx="1464310" cy="1221105"/>
            <wp:effectExtent l="0" t="0" r="2540" b="0"/>
            <wp:wrapThrough wrapText="bothSides">
              <wp:wrapPolygon edited="0">
                <wp:start x="0" y="0"/>
                <wp:lineTo x="0" y="21229"/>
                <wp:lineTo x="21356" y="21229"/>
                <wp:lineTo x="21356" y="0"/>
                <wp:lineTo x="0" y="0"/>
              </wp:wrapPolygon>
            </wp:wrapThrough>
            <wp:docPr id="1" name="Picture 1" descr="cboa logo 060711l-2pdf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boa logo 060711l-2pdf copy.jpg"/>
                    <pic:cNvPicPr>
                      <a:picLocks noChangeAspect="1" noChangeArrowheads="1"/>
                    </pic:cNvPicPr>
                  </pic:nvPicPr>
                  <pic:blipFill>
                    <a:blip r:embed="rId8">
                      <a:extLst>
                        <a:ext uri="{28A0092B-C50C-407E-A947-70E740481C1C}">
                          <a14:useLocalDpi xmlns:a14="http://schemas.microsoft.com/office/drawing/2010/main" val="0"/>
                        </a:ext>
                      </a:extLst>
                    </a:blip>
                    <a:srcRect r="5670" b="16299"/>
                    <a:stretch>
                      <a:fillRect/>
                    </a:stretch>
                  </pic:blipFill>
                  <pic:spPr bwMode="auto">
                    <a:xfrm>
                      <a:off x="0" y="0"/>
                      <a:ext cx="1464310" cy="1221105"/>
                    </a:xfrm>
                    <a:prstGeom prst="rect">
                      <a:avLst/>
                    </a:prstGeom>
                    <a:noFill/>
                  </pic:spPr>
                </pic:pic>
              </a:graphicData>
            </a:graphic>
            <wp14:sizeRelH relativeFrom="page">
              <wp14:pctWidth>0</wp14:pctWidth>
            </wp14:sizeRelH>
            <wp14:sizeRelV relativeFrom="page">
              <wp14:pctHeight>0</wp14:pctHeight>
            </wp14:sizeRelV>
          </wp:anchor>
        </w:drawing>
      </w:r>
      <w:r w:rsidR="00B90616" w:rsidRPr="00FB1EFD">
        <w:rPr>
          <w:rFonts w:ascii="Cambria" w:eastAsia="Times New Roman" w:hAnsi="Cambria" w:cs="Times New Roman"/>
          <w:iCs/>
          <w:sz w:val="28"/>
          <w:szCs w:val="28"/>
        </w:rPr>
        <w:t xml:space="preserve">                         </w:t>
      </w:r>
      <w:bookmarkStart w:id="0" w:name="_Hlk170125296"/>
      <w:r w:rsidR="00EB6FDE">
        <w:rPr>
          <w:rFonts w:ascii="Cambria" w:eastAsia="Times New Roman" w:hAnsi="Cambria" w:cs="Times New Roman"/>
          <w:iCs/>
          <w:sz w:val="28"/>
          <w:szCs w:val="28"/>
        </w:rPr>
        <w:t>Randy Heckman</w:t>
      </w:r>
      <w:bookmarkEnd w:id="0"/>
      <w:r w:rsidR="00AD41BE" w:rsidRPr="00FB1EFD">
        <w:rPr>
          <w:rFonts w:ascii="Cambria" w:eastAsia="Times New Roman" w:hAnsi="Cambria" w:cs="Times New Roman"/>
          <w:iCs/>
          <w:sz w:val="28"/>
          <w:szCs w:val="28"/>
        </w:rPr>
        <w:t>, President</w:t>
      </w:r>
    </w:p>
    <w:p w14:paraId="5D691C45" w14:textId="12EDF1D3" w:rsidR="00B90616" w:rsidRPr="00FB1EFD" w:rsidRDefault="00B90616" w:rsidP="00B90616">
      <w:pPr>
        <w:spacing w:after="0" w:line="240" w:lineRule="auto"/>
        <w:ind w:right="-1260"/>
        <w:rPr>
          <w:rFonts w:ascii="Cambria" w:eastAsia="Times New Roman" w:hAnsi="Cambria" w:cs="Times New Roman"/>
          <w:iCs/>
          <w:sz w:val="28"/>
          <w:szCs w:val="28"/>
        </w:rPr>
      </w:pPr>
      <w:r w:rsidRPr="00FB1EFD">
        <w:rPr>
          <w:rFonts w:ascii="Cambria" w:eastAsia="Times New Roman" w:hAnsi="Cambria" w:cs="Times New Roman"/>
          <w:iCs/>
          <w:sz w:val="28"/>
          <w:szCs w:val="28"/>
        </w:rPr>
        <w:t xml:space="preserve">                                   </w:t>
      </w:r>
      <w:r w:rsidR="00EB6FDE" w:rsidRPr="00FB1EFD">
        <w:rPr>
          <w:rFonts w:ascii="Cambria" w:eastAsia="Times New Roman" w:hAnsi="Cambria" w:cs="Times New Roman"/>
          <w:iCs/>
          <w:sz w:val="28"/>
          <w:szCs w:val="28"/>
        </w:rPr>
        <w:t>Joseph</w:t>
      </w:r>
      <w:r w:rsidR="00EB6FDE">
        <w:rPr>
          <w:rFonts w:ascii="Cambria" w:eastAsia="Times New Roman" w:hAnsi="Cambria" w:cs="Times New Roman"/>
          <w:iCs/>
          <w:sz w:val="28"/>
          <w:szCs w:val="28"/>
        </w:rPr>
        <w:t xml:space="preserve"> Cassidy</w:t>
      </w:r>
      <w:r w:rsidR="00AD41BE" w:rsidRPr="00FB1EFD">
        <w:rPr>
          <w:rFonts w:ascii="Cambria" w:eastAsia="Times New Roman" w:hAnsi="Cambria" w:cs="Times New Roman"/>
          <w:sz w:val="28"/>
          <w:szCs w:val="28"/>
        </w:rPr>
        <w:t>, Vice-President</w:t>
      </w:r>
    </w:p>
    <w:p w14:paraId="246E7C87" w14:textId="7B3EA2EA" w:rsidR="00B90616" w:rsidRPr="00FB1EFD" w:rsidRDefault="00B90616" w:rsidP="00B90616">
      <w:pPr>
        <w:spacing w:after="0" w:line="240" w:lineRule="auto"/>
        <w:ind w:right="-1260"/>
        <w:rPr>
          <w:rFonts w:ascii="Cambria" w:eastAsia="Times New Roman" w:hAnsi="Cambria" w:cs="Times New Roman"/>
          <w:iCs/>
          <w:sz w:val="28"/>
          <w:szCs w:val="28"/>
        </w:rPr>
      </w:pPr>
      <w:r w:rsidRPr="00FB1EFD">
        <w:rPr>
          <w:rFonts w:ascii="Cambria" w:eastAsia="Times New Roman" w:hAnsi="Cambria" w:cs="Times New Roman"/>
          <w:iCs/>
          <w:sz w:val="28"/>
          <w:szCs w:val="28"/>
        </w:rPr>
        <w:t xml:space="preserve">                                             </w:t>
      </w:r>
      <w:r w:rsidR="00AD41BE" w:rsidRPr="00FB1EFD">
        <w:rPr>
          <w:rFonts w:ascii="Cambria" w:eastAsia="Times New Roman" w:hAnsi="Cambria" w:cs="Times New Roman"/>
          <w:iCs/>
          <w:sz w:val="28"/>
          <w:szCs w:val="28"/>
        </w:rPr>
        <w:t xml:space="preserve">  </w:t>
      </w:r>
      <w:r w:rsidR="00EB6FDE" w:rsidRPr="00FB1EFD">
        <w:rPr>
          <w:rFonts w:ascii="Cambria" w:eastAsia="Times New Roman" w:hAnsi="Cambria" w:cs="Times New Roman"/>
          <w:iCs/>
          <w:sz w:val="28"/>
          <w:szCs w:val="28"/>
        </w:rPr>
        <w:t>Rich McKinnon</w:t>
      </w:r>
      <w:r w:rsidR="00AD41BE" w:rsidRPr="00FB1EFD">
        <w:rPr>
          <w:rFonts w:ascii="Cambria" w:eastAsia="Times New Roman" w:hAnsi="Cambria" w:cs="Times New Roman"/>
          <w:iCs/>
          <w:sz w:val="28"/>
          <w:szCs w:val="28"/>
        </w:rPr>
        <w:t xml:space="preserve">, </w:t>
      </w:r>
      <w:r w:rsidR="00BD0C6E" w:rsidRPr="00FB1EFD">
        <w:rPr>
          <w:rFonts w:ascii="Cambria" w:eastAsia="Times New Roman" w:hAnsi="Cambria" w:cs="Times New Roman"/>
          <w:iCs/>
          <w:sz w:val="28"/>
          <w:szCs w:val="28"/>
        </w:rPr>
        <w:t>Second Vice President</w:t>
      </w:r>
    </w:p>
    <w:p w14:paraId="3DAC0B61" w14:textId="4C66B334" w:rsidR="00AD41BE" w:rsidRPr="00FB1EFD" w:rsidRDefault="00B90616" w:rsidP="00B90616">
      <w:pPr>
        <w:spacing w:after="0" w:line="240" w:lineRule="auto"/>
        <w:ind w:right="-1260"/>
        <w:rPr>
          <w:rFonts w:ascii="Cambria" w:eastAsia="Times New Roman" w:hAnsi="Cambria" w:cs="Times New Roman"/>
          <w:iCs/>
          <w:sz w:val="28"/>
          <w:szCs w:val="28"/>
        </w:rPr>
      </w:pPr>
      <w:r w:rsidRPr="00FB1EFD">
        <w:rPr>
          <w:rFonts w:ascii="Cambria" w:eastAsia="Times New Roman" w:hAnsi="Cambria" w:cs="Times New Roman"/>
          <w:iCs/>
          <w:sz w:val="28"/>
          <w:szCs w:val="28"/>
        </w:rPr>
        <w:t xml:space="preserve">                                            </w:t>
      </w:r>
      <w:r w:rsidR="00AD41BE" w:rsidRPr="00FB1EFD">
        <w:rPr>
          <w:rFonts w:ascii="Cambria" w:eastAsia="Times New Roman" w:hAnsi="Cambria" w:cs="Times New Roman"/>
          <w:iCs/>
          <w:sz w:val="28"/>
          <w:szCs w:val="28"/>
        </w:rPr>
        <w:t xml:space="preserve"> </w:t>
      </w:r>
      <w:r w:rsidRPr="00FB1EFD">
        <w:rPr>
          <w:rFonts w:ascii="Cambria" w:eastAsia="Times New Roman" w:hAnsi="Cambria" w:cs="Times New Roman"/>
          <w:iCs/>
          <w:sz w:val="28"/>
          <w:szCs w:val="28"/>
        </w:rPr>
        <w:t xml:space="preserve">            </w:t>
      </w:r>
      <w:r w:rsidR="007D19D6" w:rsidRPr="00FB1EFD">
        <w:rPr>
          <w:rFonts w:ascii="Cambria" w:eastAsia="Times New Roman" w:hAnsi="Cambria" w:cs="Times New Roman"/>
          <w:iCs/>
          <w:sz w:val="28"/>
          <w:szCs w:val="28"/>
        </w:rPr>
        <w:t xml:space="preserve">Rich </w:t>
      </w:r>
      <w:r w:rsidR="006D1484" w:rsidRPr="00FB1EFD">
        <w:rPr>
          <w:rFonts w:ascii="Cambria" w:eastAsia="Times New Roman" w:hAnsi="Cambria" w:cs="Times New Roman"/>
          <w:iCs/>
          <w:sz w:val="28"/>
          <w:szCs w:val="28"/>
        </w:rPr>
        <w:t>McKinnon</w:t>
      </w:r>
      <w:r w:rsidR="00AD41BE" w:rsidRPr="00FB1EFD">
        <w:rPr>
          <w:rFonts w:ascii="Cambria" w:eastAsia="Times New Roman" w:hAnsi="Cambria" w:cs="Times New Roman"/>
          <w:iCs/>
          <w:sz w:val="28"/>
          <w:szCs w:val="28"/>
        </w:rPr>
        <w:t>, Treasurer</w:t>
      </w:r>
    </w:p>
    <w:p w14:paraId="0C3D54E5" w14:textId="5BFC1CC3" w:rsidR="00BD0C6E" w:rsidRPr="00FB1EFD" w:rsidRDefault="00B90616" w:rsidP="0076325A">
      <w:pPr>
        <w:spacing w:after="0" w:line="240" w:lineRule="auto"/>
        <w:ind w:left="5760" w:right="-1260"/>
        <w:rPr>
          <w:rFonts w:ascii="Cambria" w:eastAsia="Times New Roman" w:hAnsi="Cambria" w:cs="Times New Roman"/>
          <w:iCs/>
          <w:sz w:val="28"/>
          <w:szCs w:val="28"/>
        </w:rPr>
      </w:pPr>
      <w:r w:rsidRPr="00FB1EFD">
        <w:rPr>
          <w:rFonts w:ascii="Cambria" w:eastAsia="Times New Roman" w:hAnsi="Cambria" w:cs="Times New Roman"/>
          <w:iCs/>
          <w:sz w:val="28"/>
          <w:szCs w:val="28"/>
        </w:rPr>
        <w:t xml:space="preserve">                  </w:t>
      </w:r>
      <w:r w:rsidR="006D1484" w:rsidRPr="00FB1EFD">
        <w:rPr>
          <w:rFonts w:ascii="Cambria" w:eastAsia="Times New Roman" w:hAnsi="Cambria" w:cs="Times New Roman"/>
          <w:iCs/>
          <w:sz w:val="28"/>
          <w:szCs w:val="28"/>
        </w:rPr>
        <w:t>Lou Coppola, Secretary</w:t>
      </w:r>
    </w:p>
    <w:p w14:paraId="27EE81B3" w14:textId="38F1228A" w:rsidR="000768A7" w:rsidRPr="009E315E" w:rsidRDefault="000768A7" w:rsidP="0076325A">
      <w:pPr>
        <w:spacing w:after="0" w:line="240" w:lineRule="auto"/>
        <w:ind w:left="5760" w:right="-1260"/>
        <w:rPr>
          <w:rFonts w:ascii="Cambria" w:eastAsia="Times New Roman" w:hAnsi="Cambria" w:cs="Times New Roman"/>
          <w:iCs/>
          <w:sz w:val="16"/>
          <w:szCs w:val="16"/>
        </w:rPr>
      </w:pPr>
      <w:r w:rsidRPr="00FB1EFD">
        <w:rPr>
          <w:rFonts w:ascii="Cambria" w:eastAsia="Times New Roman" w:hAnsi="Cambria" w:cs="Times New Roman"/>
          <w:iCs/>
          <w:sz w:val="28"/>
          <w:szCs w:val="28"/>
        </w:rPr>
        <w:tab/>
      </w:r>
    </w:p>
    <w:p w14:paraId="03F285D3" w14:textId="4EE82BF8" w:rsidR="00AD41BE" w:rsidRPr="00DE3074" w:rsidRDefault="00AD41BE" w:rsidP="0076325A">
      <w:pPr>
        <w:spacing w:after="0" w:line="240" w:lineRule="auto"/>
        <w:ind w:left="720"/>
        <w:rPr>
          <w:rFonts w:ascii="Times New Roman" w:eastAsia="Times New Roman" w:hAnsi="Times New Roman" w:cs="Times New Roman"/>
          <w:sz w:val="16"/>
          <w:szCs w:val="16"/>
        </w:rPr>
      </w:pPr>
    </w:p>
    <w:p w14:paraId="0A04A24F" w14:textId="075057D6" w:rsidR="00AD41BE" w:rsidRPr="008311A5" w:rsidRDefault="007C267D" w:rsidP="008311A5">
      <w:pPr>
        <w:spacing w:after="0" w:line="240" w:lineRule="auto"/>
        <w:jc w:val="center"/>
        <w:rPr>
          <w:rFonts w:ascii="Cambria" w:eastAsia="Times New Roman" w:hAnsi="Cambria" w:cs="Times New Roman"/>
          <w:b/>
          <w:bCs/>
          <w:iCs/>
          <w:sz w:val="28"/>
          <w:szCs w:val="28"/>
          <w:u w:val="single"/>
        </w:rPr>
      </w:pPr>
      <w:bookmarkStart w:id="1" w:name="_Hlk3554820"/>
      <w:r>
        <w:rPr>
          <w:noProof/>
        </w:rPr>
        <mc:AlternateContent>
          <mc:Choice Requires="wps">
            <w:drawing>
              <wp:anchor distT="45720" distB="45720" distL="114300" distR="114300" simplePos="0" relativeHeight="251661312" behindDoc="0" locked="0" layoutInCell="1" allowOverlap="1" wp14:anchorId="4051579D" wp14:editId="087999AC">
                <wp:simplePos x="0" y="0"/>
                <wp:positionH relativeFrom="margin">
                  <wp:align>left</wp:align>
                </wp:positionH>
                <wp:positionV relativeFrom="paragraph">
                  <wp:posOffset>334010</wp:posOffset>
                </wp:positionV>
                <wp:extent cx="6949440" cy="5467350"/>
                <wp:effectExtent l="0" t="0" r="2286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9440" cy="5467350"/>
                        </a:xfrm>
                        <a:prstGeom prst="rect">
                          <a:avLst/>
                        </a:prstGeom>
                        <a:solidFill>
                          <a:srgbClr val="FFFFFF"/>
                        </a:solidFill>
                        <a:ln w="9525">
                          <a:solidFill>
                            <a:srgbClr val="000000"/>
                          </a:solidFill>
                          <a:miter lim="800000"/>
                          <a:headEnd/>
                          <a:tailEnd/>
                        </a:ln>
                      </wps:spPr>
                      <wps:txbx>
                        <w:txbxContent>
                          <w:p w14:paraId="38953CBD" w14:textId="77777777" w:rsidR="003863D9" w:rsidRDefault="003863D9" w:rsidP="00C84288">
                            <w:pPr>
                              <w:pStyle w:val="NormalWeb"/>
                              <w:jc w:val="center"/>
                              <w:rPr>
                                <w:rFonts w:ascii="Cambria" w:hAnsi="Cambria"/>
                                <w:b/>
                                <w:color w:val="333333"/>
                                <w:sz w:val="28"/>
                                <w:szCs w:val="28"/>
                              </w:rPr>
                            </w:pPr>
                            <w:r w:rsidRPr="00C526E1">
                              <w:rPr>
                                <w:rFonts w:ascii="Cambria" w:hAnsi="Cambria"/>
                                <w:b/>
                                <w:color w:val="333333"/>
                                <w:sz w:val="28"/>
                                <w:szCs w:val="28"/>
                              </w:rPr>
                              <w:t>President's Message</w:t>
                            </w:r>
                          </w:p>
                          <w:p w14:paraId="217264D7" w14:textId="01C252EC" w:rsidR="00903B8F" w:rsidRPr="0063427B" w:rsidRDefault="00903B8F" w:rsidP="003C0ABA">
                            <w:pPr>
                              <w:shd w:val="clear" w:color="auto" w:fill="FFFFFF"/>
                              <w:spacing w:after="0" w:line="240" w:lineRule="auto"/>
                              <w:rPr>
                                <w:rFonts w:eastAsia="Times New Roman"/>
                                <w:b/>
                                <w:bCs/>
                              </w:rPr>
                            </w:pPr>
                            <w:r>
                              <w:rPr>
                                <w:rFonts w:ascii="Cambria" w:eastAsia="Times New Roman" w:hAnsi="Cambria" w:cs="Arial"/>
                                <w:b/>
                                <w:bCs/>
                                <w:color w:val="222222"/>
                                <w:sz w:val="24"/>
                                <w:szCs w:val="24"/>
                              </w:rPr>
                              <w:t xml:space="preserve">Helow </w:t>
                            </w:r>
                            <w:r w:rsidR="00A33278">
                              <w:rPr>
                                <w:rFonts w:ascii="Cambria" w:eastAsia="Times New Roman" w:hAnsi="Cambria" w:cs="Arial"/>
                                <w:b/>
                                <w:bCs/>
                                <w:color w:val="222222"/>
                                <w:sz w:val="24"/>
                                <w:szCs w:val="24"/>
                              </w:rPr>
                              <w:t>Everyone</w:t>
                            </w:r>
                            <w:r>
                              <w:rPr>
                                <w:rFonts w:ascii="Cambria" w:eastAsia="Times New Roman" w:hAnsi="Cambria" w:cs="Arial"/>
                                <w:b/>
                                <w:bCs/>
                                <w:color w:val="222222"/>
                                <w:sz w:val="24"/>
                                <w:szCs w:val="24"/>
                              </w:rPr>
                              <w:t xml:space="preserve"> </w:t>
                            </w:r>
                            <w:r w:rsidR="001342F2">
                              <w:rPr>
                                <w:rFonts w:ascii="Cambria" w:eastAsia="Times New Roman" w:hAnsi="Cambria" w:cs="Arial"/>
                                <w:b/>
                                <w:bCs/>
                                <w:color w:val="222222"/>
                                <w:sz w:val="24"/>
                                <w:szCs w:val="24"/>
                              </w:rPr>
                              <w:t xml:space="preserve">our presenter for this month will be </w:t>
                            </w:r>
                            <w:r w:rsidR="000E6580">
                              <w:rPr>
                                <w:rFonts w:ascii="Cambria" w:eastAsia="Times New Roman" w:hAnsi="Cambria" w:cs="Arial"/>
                                <w:b/>
                                <w:bCs/>
                                <w:color w:val="222222"/>
                                <w:sz w:val="24"/>
                                <w:szCs w:val="24"/>
                              </w:rPr>
                              <w:t xml:space="preserve">Jim Quish </w:t>
                            </w:r>
                            <w:r w:rsidR="00F40503" w:rsidRPr="0063427B">
                              <w:rPr>
                                <w:rFonts w:eastAsia="Times New Roman"/>
                                <w:b/>
                                <w:bCs/>
                              </w:rPr>
                              <w:t>Accessibility Scoping -IBC IRC, &amp; IEBC portions of the 2022 Connecticut State Building Code.</w:t>
                            </w:r>
                          </w:p>
                          <w:p w14:paraId="3451859E" w14:textId="19C2ACE6" w:rsidR="00B55500" w:rsidRDefault="006547EB" w:rsidP="003C0ABA">
                            <w:pPr>
                              <w:shd w:val="clear" w:color="auto" w:fill="FFFFFF"/>
                              <w:spacing w:after="0" w:line="240" w:lineRule="auto"/>
                              <w:rPr>
                                <w:rFonts w:eastAsia="Times New Roman"/>
                              </w:rPr>
                            </w:pPr>
                            <w:r>
                              <w:rPr>
                                <w:rFonts w:eastAsia="Times New Roman"/>
                              </w:rPr>
                              <w:t xml:space="preserve">I have also received an email </w:t>
                            </w:r>
                            <w:r w:rsidR="005753DC">
                              <w:rPr>
                                <w:rFonts w:eastAsia="Times New Roman"/>
                              </w:rPr>
                              <w:t xml:space="preserve">from Bill Nash requesting us to reconsider </w:t>
                            </w:r>
                            <w:r w:rsidR="00675EF6">
                              <w:rPr>
                                <w:rFonts w:eastAsia="Times New Roman"/>
                              </w:rPr>
                              <w:t>our decision not to sign the letter of support.</w:t>
                            </w:r>
                          </w:p>
                          <w:p w14:paraId="3374B649" w14:textId="6C7AF90E" w:rsidR="00EA41EC" w:rsidRDefault="00EA41EC" w:rsidP="003C0ABA">
                            <w:pPr>
                              <w:shd w:val="clear" w:color="auto" w:fill="FFFFFF"/>
                              <w:spacing w:after="0" w:line="240" w:lineRule="auto"/>
                              <w:rPr>
                                <w:rFonts w:eastAsia="Times New Roman"/>
                              </w:rPr>
                            </w:pPr>
                            <w:r>
                              <w:rPr>
                                <w:rFonts w:eastAsia="Times New Roman"/>
                              </w:rPr>
                              <w:t>Below is his request for us to reconsider</w:t>
                            </w:r>
                            <w:r w:rsidR="00395F4C">
                              <w:rPr>
                                <w:rFonts w:eastAsia="Times New Roman"/>
                              </w:rPr>
                              <w:t xml:space="preserve">. I am willing to </w:t>
                            </w:r>
                            <w:r w:rsidR="007F3A8C">
                              <w:rPr>
                                <w:rFonts w:eastAsia="Times New Roman"/>
                              </w:rPr>
                              <w:t>hear</w:t>
                            </w:r>
                            <w:r w:rsidR="00395F4C">
                              <w:rPr>
                                <w:rFonts w:eastAsia="Times New Roman"/>
                              </w:rPr>
                              <w:t xml:space="preserve"> form anyone </w:t>
                            </w:r>
                            <w:r w:rsidR="00F6422C">
                              <w:rPr>
                                <w:rFonts w:eastAsia="Times New Roman"/>
                              </w:rPr>
                              <w:t>pro or con</w:t>
                            </w:r>
                            <w:r w:rsidR="007F3A8C">
                              <w:rPr>
                                <w:rFonts w:eastAsia="Times New Roman"/>
                              </w:rPr>
                              <w:t xml:space="preserve">, </w:t>
                            </w:r>
                            <w:r w:rsidR="00121CBF">
                              <w:rPr>
                                <w:rFonts w:eastAsia="Times New Roman"/>
                              </w:rPr>
                              <w:t>especially from the E-board</w:t>
                            </w:r>
                            <w:r w:rsidR="00F6422C">
                              <w:rPr>
                                <w:rFonts w:eastAsia="Times New Roman"/>
                              </w:rPr>
                              <w:t xml:space="preserve"> and will put it back to vote </w:t>
                            </w:r>
                            <w:r w:rsidR="005F6C86">
                              <w:rPr>
                                <w:rFonts w:eastAsia="Times New Roman"/>
                              </w:rPr>
                              <w:t>at the next meeting.</w:t>
                            </w:r>
                            <w:r w:rsidR="006704C4">
                              <w:rPr>
                                <w:rFonts w:eastAsia="Times New Roman"/>
                              </w:rPr>
                              <w:t xml:space="preserve"> Pease see </w:t>
                            </w:r>
                            <w:r w:rsidR="00A775A7">
                              <w:rPr>
                                <w:rFonts w:eastAsia="Times New Roman"/>
                              </w:rPr>
                              <w:t>his email below.</w:t>
                            </w:r>
                          </w:p>
                          <w:p w14:paraId="72DBAA83" w14:textId="77777777" w:rsidR="005F6C86" w:rsidRDefault="005F6C86" w:rsidP="003C0ABA">
                            <w:pPr>
                              <w:shd w:val="clear" w:color="auto" w:fill="FFFFFF"/>
                              <w:spacing w:after="0" w:line="240" w:lineRule="auto"/>
                              <w:rPr>
                                <w:rFonts w:eastAsia="Times New Roman"/>
                              </w:rPr>
                            </w:pPr>
                          </w:p>
                          <w:p w14:paraId="7AFDE17F" w14:textId="77777777" w:rsidR="005F6C86" w:rsidRDefault="005F6C86" w:rsidP="003C0ABA">
                            <w:pPr>
                              <w:shd w:val="clear" w:color="auto" w:fill="FFFFFF"/>
                              <w:spacing w:after="0" w:line="240" w:lineRule="auto"/>
                              <w:rPr>
                                <w:rFonts w:ascii="Cambria" w:eastAsia="Times New Roman" w:hAnsi="Cambria" w:cs="Arial"/>
                                <w:b/>
                                <w:bCs/>
                                <w:color w:val="222222"/>
                                <w:sz w:val="24"/>
                                <w:szCs w:val="24"/>
                              </w:rPr>
                            </w:pPr>
                          </w:p>
                          <w:p w14:paraId="723A2ACD" w14:textId="2E7A35E5" w:rsidR="003C0ABA" w:rsidRDefault="003C0ABA" w:rsidP="003C0ABA">
                            <w:pPr>
                              <w:shd w:val="clear" w:color="auto" w:fill="FFFFFF"/>
                              <w:spacing w:after="0" w:line="240" w:lineRule="auto"/>
                              <w:rPr>
                                <w:rFonts w:ascii="Cambria" w:eastAsia="Times New Roman" w:hAnsi="Cambria" w:cs="Arial"/>
                                <w:b/>
                                <w:bCs/>
                                <w:color w:val="222222"/>
                                <w:sz w:val="24"/>
                                <w:szCs w:val="24"/>
                              </w:rPr>
                            </w:pPr>
                            <w:r>
                              <w:rPr>
                                <w:rFonts w:ascii="Cambria" w:eastAsia="Times New Roman" w:hAnsi="Cambria" w:cs="Arial"/>
                                <w:b/>
                                <w:bCs/>
                                <w:color w:val="222222"/>
                                <w:sz w:val="24"/>
                                <w:szCs w:val="24"/>
                              </w:rPr>
                              <w:t xml:space="preserve">Register online </w:t>
                            </w:r>
                            <w:hyperlink r:id="rId9" w:history="1">
                              <w:r w:rsidRPr="00073BA4">
                                <w:rPr>
                                  <w:rStyle w:val="Hyperlink"/>
                                  <w:rFonts w:ascii="Cambria" w:eastAsia="Times New Roman" w:hAnsi="Cambria" w:cs="Arial"/>
                                  <w:b/>
                                  <w:bCs/>
                                  <w:sz w:val="24"/>
                                  <w:szCs w:val="24"/>
                                </w:rPr>
                                <w:t>http://www.ctbuildingofficial.org/Register</w:t>
                              </w:r>
                            </w:hyperlink>
                          </w:p>
                          <w:p w14:paraId="3C88DC7B" w14:textId="77777777" w:rsidR="003C0ABA" w:rsidRDefault="003C0ABA" w:rsidP="003C0ABA">
                            <w:pPr>
                              <w:shd w:val="clear" w:color="auto" w:fill="FFFFFF"/>
                              <w:spacing w:after="0" w:line="240" w:lineRule="auto"/>
                              <w:rPr>
                                <w:rFonts w:ascii="Cambria" w:eastAsia="Times New Roman" w:hAnsi="Cambria" w:cs="Arial"/>
                                <w:b/>
                                <w:bCs/>
                                <w:color w:val="222222"/>
                                <w:sz w:val="24"/>
                                <w:szCs w:val="24"/>
                              </w:rPr>
                            </w:pP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t>Make Checks to CBOA</w:t>
                            </w:r>
                          </w:p>
                          <w:p w14:paraId="697F24A3" w14:textId="77777777" w:rsidR="003C0ABA" w:rsidRDefault="003C0ABA" w:rsidP="003C0ABA">
                            <w:pPr>
                              <w:shd w:val="clear" w:color="auto" w:fill="FFFFFF"/>
                              <w:spacing w:after="0" w:line="240" w:lineRule="auto"/>
                              <w:rPr>
                                <w:rFonts w:ascii="Cambria" w:eastAsia="Times New Roman" w:hAnsi="Cambria" w:cs="Arial"/>
                                <w:b/>
                                <w:bCs/>
                                <w:color w:val="222222"/>
                                <w:sz w:val="24"/>
                                <w:szCs w:val="24"/>
                              </w:rPr>
                            </w:pPr>
                            <w:r>
                              <w:rPr>
                                <w:rFonts w:ascii="Cambria" w:eastAsia="Times New Roman" w:hAnsi="Cambria" w:cs="Arial"/>
                                <w:b/>
                                <w:bCs/>
                                <w:color w:val="222222"/>
                                <w:sz w:val="24"/>
                                <w:szCs w:val="24"/>
                              </w:rPr>
                              <w:t>Please note mail checks to        Rich McKinnon</w:t>
                            </w:r>
                          </w:p>
                          <w:p w14:paraId="4DAD65C5" w14:textId="77777777" w:rsidR="003C0ABA" w:rsidRDefault="003C0ABA" w:rsidP="003C0ABA">
                            <w:pPr>
                              <w:shd w:val="clear" w:color="auto" w:fill="FFFFFF"/>
                              <w:spacing w:after="0" w:line="240" w:lineRule="auto"/>
                              <w:rPr>
                                <w:rFonts w:ascii="Cambria" w:eastAsia="Times New Roman" w:hAnsi="Cambria" w:cs="Arial"/>
                                <w:b/>
                                <w:bCs/>
                                <w:color w:val="222222"/>
                                <w:sz w:val="24"/>
                                <w:szCs w:val="24"/>
                              </w:rPr>
                            </w:pP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t xml:space="preserve">        222 Bolton Ctr. Rd.</w:t>
                            </w:r>
                          </w:p>
                          <w:p w14:paraId="10260744" w14:textId="77777777" w:rsidR="003C0ABA" w:rsidRDefault="003C0ABA" w:rsidP="003C0ABA">
                            <w:pPr>
                              <w:shd w:val="clear" w:color="auto" w:fill="FFFFFF"/>
                              <w:spacing w:after="0" w:line="240" w:lineRule="auto"/>
                              <w:rPr>
                                <w:rFonts w:ascii="Cambria" w:eastAsia="Times New Roman" w:hAnsi="Cambria" w:cs="Arial"/>
                                <w:b/>
                                <w:bCs/>
                                <w:color w:val="222222"/>
                                <w:sz w:val="24"/>
                                <w:szCs w:val="24"/>
                              </w:rPr>
                            </w:pP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t xml:space="preserve">         Bolton CT. 06043</w:t>
                            </w:r>
                          </w:p>
                          <w:p w14:paraId="1DF1873C" w14:textId="77777777" w:rsidR="003C0ABA" w:rsidRDefault="003C0ABA" w:rsidP="003C0ABA">
                            <w:pPr>
                              <w:shd w:val="clear" w:color="auto" w:fill="FFFFFF"/>
                              <w:spacing w:after="0" w:line="240" w:lineRule="auto"/>
                              <w:rPr>
                                <w:rFonts w:ascii="Cambria" w:eastAsia="Times New Roman" w:hAnsi="Cambria" w:cs="Arial"/>
                                <w:b/>
                                <w:bCs/>
                                <w:color w:val="222222"/>
                                <w:sz w:val="24"/>
                                <w:szCs w:val="24"/>
                              </w:rPr>
                            </w:pPr>
                          </w:p>
                          <w:p w14:paraId="55DDBFDE" w14:textId="77777777" w:rsidR="003C0ABA" w:rsidRDefault="003C0ABA" w:rsidP="003C0ABA">
                            <w:pPr>
                              <w:shd w:val="clear" w:color="auto" w:fill="FFFFFF"/>
                              <w:spacing w:after="0" w:line="240" w:lineRule="auto"/>
                              <w:rPr>
                                <w:rFonts w:ascii="Cambria" w:eastAsia="Times New Roman" w:hAnsi="Cambria" w:cs="Arial"/>
                                <w:b/>
                                <w:bCs/>
                                <w:color w:val="222222"/>
                                <w:sz w:val="24"/>
                                <w:szCs w:val="24"/>
                              </w:rPr>
                            </w:pPr>
                          </w:p>
                          <w:p w14:paraId="371694E5" w14:textId="77777777" w:rsidR="003C0ABA" w:rsidRDefault="003C0ABA" w:rsidP="003C0ABA">
                            <w:r>
                              <w:rPr>
                                <w:rFonts w:ascii="Cambria" w:eastAsia="Times New Roman" w:hAnsi="Cambria" w:cs="Arial"/>
                                <w:color w:val="222222"/>
                                <w:sz w:val="24"/>
                                <w:szCs w:val="24"/>
                              </w:rPr>
                              <w:t>If you have not received your ID card yet, please see Tony Cinicola he will have your card.</w:t>
                            </w:r>
                            <w:r>
                              <w:rPr>
                                <w:rFonts w:ascii="Calibri" w:hAnsi="Calibri" w:cs="Calibri"/>
                              </w:rPr>
                              <w:t xml:space="preserve"> If you have not yet provided your information to receive a card, please provide the following information which should be sent to </w:t>
                            </w:r>
                            <w:hyperlink r:id="rId10" w:history="1">
                              <w:r w:rsidRPr="000350A1">
                                <w:rPr>
                                  <w:rStyle w:val="Hyperlink"/>
                                  <w:rFonts w:ascii="Cambria" w:eastAsia="Times New Roman" w:hAnsi="Cambria" w:cs="Arial"/>
                                  <w:sz w:val="24"/>
                                  <w:szCs w:val="24"/>
                                </w:rPr>
                                <w:t>cboa.ct@outlook.com</w:t>
                              </w:r>
                            </w:hyperlink>
                          </w:p>
                          <w:p w14:paraId="714C6820" w14:textId="77777777" w:rsidR="0098563D" w:rsidRDefault="0098563D" w:rsidP="0098563D">
                            <w:pPr>
                              <w:shd w:val="clear" w:color="auto" w:fill="FFFFFF"/>
                              <w:spacing w:after="0" w:line="240" w:lineRule="auto"/>
                              <w:rPr>
                                <w:rFonts w:ascii="Cambria" w:eastAsia="Times New Roman" w:hAnsi="Cambria" w:cs="Arial"/>
                                <w:color w:val="222222"/>
                                <w:sz w:val="24"/>
                                <w:szCs w:val="24"/>
                              </w:rPr>
                            </w:pPr>
                            <w:r>
                              <w:rPr>
                                <w:rFonts w:ascii="Cambria" w:eastAsia="Times New Roman" w:hAnsi="Cambria" w:cs="Arial"/>
                                <w:color w:val="222222"/>
                                <w:sz w:val="24"/>
                                <w:szCs w:val="24"/>
                              </w:rPr>
                              <w:t>1. Full Name:</w:t>
                            </w:r>
                          </w:p>
                          <w:p w14:paraId="1B43884A" w14:textId="77777777" w:rsidR="0098563D" w:rsidRDefault="0098563D" w:rsidP="0098563D">
                            <w:pPr>
                              <w:shd w:val="clear" w:color="auto" w:fill="FFFFFF"/>
                              <w:spacing w:after="0" w:line="240" w:lineRule="auto"/>
                              <w:rPr>
                                <w:rFonts w:ascii="Cambria" w:eastAsia="Times New Roman" w:hAnsi="Cambria" w:cs="Arial"/>
                                <w:color w:val="222222"/>
                                <w:sz w:val="24"/>
                                <w:szCs w:val="24"/>
                              </w:rPr>
                            </w:pPr>
                            <w:r>
                              <w:rPr>
                                <w:rFonts w:ascii="Cambria" w:eastAsia="Times New Roman" w:hAnsi="Cambria" w:cs="Arial"/>
                                <w:color w:val="222222"/>
                                <w:sz w:val="24"/>
                                <w:szCs w:val="24"/>
                              </w:rPr>
                              <w:t>2. LMS Number (if applicable):</w:t>
                            </w:r>
                          </w:p>
                          <w:p w14:paraId="1540D20B" w14:textId="47407ED6" w:rsidR="0098563D" w:rsidRPr="0089526C" w:rsidRDefault="0098563D" w:rsidP="003C0ABA">
                            <w:pPr>
                              <w:rPr>
                                <w:rFonts w:ascii="Calibri" w:hAnsi="Calibri" w:cs="Calibri"/>
                              </w:rPr>
                            </w:pPr>
                            <w:r>
                              <w:rPr>
                                <w:rFonts w:ascii="Calibri" w:hAnsi="Calibri" w:cs="Calibri"/>
                              </w:rPr>
                              <w:t xml:space="preserve">3. </w:t>
                            </w:r>
                            <w:r w:rsidR="00A44631">
                              <w:rPr>
                                <w:rFonts w:ascii="Calibri" w:hAnsi="Calibri" w:cs="Calibri"/>
                              </w:rPr>
                              <w:t>Photo:</w:t>
                            </w:r>
                          </w:p>
                          <w:p w14:paraId="64FE389B" w14:textId="785AE895" w:rsidR="00DC76A9" w:rsidRDefault="00DC76A9" w:rsidP="00E869E9">
                            <w:pPr>
                              <w:pStyle w:val="NormalWeb"/>
                              <w:rPr>
                                <w:rFonts w:ascii="Cambria" w:hAnsi="Cambria"/>
                                <w:b/>
                                <w:color w:val="333333"/>
                                <w:sz w:val="28"/>
                                <w:szCs w:val="28"/>
                              </w:rPr>
                            </w:pPr>
                          </w:p>
                          <w:p w14:paraId="5048016A" w14:textId="77777777" w:rsidR="00706715" w:rsidRDefault="006F76C6" w:rsidP="00C84288">
                            <w:pPr>
                              <w:shd w:val="clear" w:color="auto" w:fill="FFFFFF"/>
                              <w:spacing w:after="0" w:line="240" w:lineRule="auto"/>
                              <w:rPr>
                                <w:rFonts w:ascii="Cambria" w:eastAsia="Times New Roman" w:hAnsi="Cambria" w:cs="Arial"/>
                                <w:color w:val="222222"/>
                                <w:sz w:val="24"/>
                                <w:szCs w:val="24"/>
                              </w:rPr>
                            </w:pPr>
                            <w:r>
                              <w:rPr>
                                <w:rFonts w:ascii="Cambria" w:eastAsia="Times New Roman" w:hAnsi="Cambria" w:cs="Arial"/>
                                <w:color w:val="222222"/>
                                <w:sz w:val="24"/>
                                <w:szCs w:val="24"/>
                              </w:rPr>
                              <w:t>Thank you,</w:t>
                            </w:r>
                          </w:p>
                          <w:p w14:paraId="756B28C7" w14:textId="77777777" w:rsidR="00706715" w:rsidRDefault="00706715" w:rsidP="00C84288">
                            <w:pPr>
                              <w:shd w:val="clear" w:color="auto" w:fill="FFFFFF"/>
                              <w:spacing w:after="0" w:line="240" w:lineRule="auto"/>
                              <w:rPr>
                                <w:rFonts w:ascii="Cambria" w:eastAsia="Times New Roman" w:hAnsi="Cambria" w:cs="Arial"/>
                                <w:color w:val="222222"/>
                                <w:sz w:val="24"/>
                                <w:szCs w:val="24"/>
                              </w:rPr>
                            </w:pPr>
                            <w:r>
                              <w:rPr>
                                <w:rFonts w:ascii="Cambria" w:eastAsia="Times New Roman" w:hAnsi="Cambria" w:cs="Arial"/>
                                <w:color w:val="222222"/>
                                <w:sz w:val="24"/>
                                <w:szCs w:val="24"/>
                              </w:rPr>
                              <w:t>Randy Heckman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51579D" id="_x0000_t202" coordsize="21600,21600" o:spt="202" path="m,l,21600r21600,l21600,xe">
                <v:stroke joinstyle="miter"/>
                <v:path gradientshapeok="t" o:connecttype="rect"/>
              </v:shapetype>
              <v:shape id="Text Box 2" o:spid="_x0000_s1026" type="#_x0000_t202" style="position:absolute;left:0;text-align:left;margin-left:0;margin-top:26.3pt;width:547.2pt;height:430.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">
                <v:textbox>
                  <w:txbxContent>
                    <w:p w14:paraId="38953CBD" w14:textId="77777777" w:rsidR="003863D9" w:rsidRDefault="003863D9" w:rsidP="00C84288">
                      <w:pPr>
                        <w:pStyle w:val="NormalWeb"/>
                        <w:jc w:val="center"/>
                        <w:rPr>
                          <w:rFonts w:ascii="Cambria" w:hAnsi="Cambria"/>
                          <w:b/>
                          <w:color w:val="333333"/>
                          <w:sz w:val="28"/>
                          <w:szCs w:val="28"/>
                        </w:rPr>
                      </w:pPr>
                      <w:r w:rsidRPr="00C526E1">
                        <w:rPr>
                          <w:rFonts w:ascii="Cambria" w:hAnsi="Cambria"/>
                          <w:b/>
                          <w:color w:val="333333"/>
                          <w:sz w:val="28"/>
                          <w:szCs w:val="28"/>
                        </w:rPr>
                        <w:t>President's Message</w:t>
                      </w:r>
                    </w:p>
                    <w:p w14:paraId="217264D7" w14:textId="01C252EC" w:rsidR="00903B8F" w:rsidRPr="0063427B" w:rsidRDefault="00903B8F" w:rsidP="003C0ABA">
                      <w:pPr>
                        <w:shd w:val="clear" w:color="auto" w:fill="FFFFFF"/>
                        <w:spacing w:after="0" w:line="240" w:lineRule="auto"/>
                        <w:rPr>
                          <w:rFonts w:eastAsia="Times New Roman"/>
                          <w:b/>
                          <w:bCs/>
                        </w:rPr>
                      </w:pPr>
                      <w:r>
                        <w:rPr>
                          <w:rFonts w:ascii="Cambria" w:eastAsia="Times New Roman" w:hAnsi="Cambria" w:cs="Arial"/>
                          <w:b/>
                          <w:bCs/>
                          <w:color w:val="222222"/>
                          <w:sz w:val="24"/>
                          <w:szCs w:val="24"/>
                        </w:rPr>
                        <w:t xml:space="preserve">Helow </w:t>
                      </w:r>
                      <w:r w:rsidR="00A33278">
                        <w:rPr>
                          <w:rFonts w:ascii="Cambria" w:eastAsia="Times New Roman" w:hAnsi="Cambria" w:cs="Arial"/>
                          <w:b/>
                          <w:bCs/>
                          <w:color w:val="222222"/>
                          <w:sz w:val="24"/>
                          <w:szCs w:val="24"/>
                        </w:rPr>
                        <w:t>Everyone</w:t>
                      </w:r>
                      <w:r>
                        <w:rPr>
                          <w:rFonts w:ascii="Cambria" w:eastAsia="Times New Roman" w:hAnsi="Cambria" w:cs="Arial"/>
                          <w:b/>
                          <w:bCs/>
                          <w:color w:val="222222"/>
                          <w:sz w:val="24"/>
                          <w:szCs w:val="24"/>
                        </w:rPr>
                        <w:t xml:space="preserve"> </w:t>
                      </w:r>
                      <w:r w:rsidR="001342F2">
                        <w:rPr>
                          <w:rFonts w:ascii="Cambria" w:eastAsia="Times New Roman" w:hAnsi="Cambria" w:cs="Arial"/>
                          <w:b/>
                          <w:bCs/>
                          <w:color w:val="222222"/>
                          <w:sz w:val="24"/>
                          <w:szCs w:val="24"/>
                        </w:rPr>
                        <w:t xml:space="preserve">our presenter for this month will be </w:t>
                      </w:r>
                      <w:r w:rsidR="000E6580">
                        <w:rPr>
                          <w:rFonts w:ascii="Cambria" w:eastAsia="Times New Roman" w:hAnsi="Cambria" w:cs="Arial"/>
                          <w:b/>
                          <w:bCs/>
                          <w:color w:val="222222"/>
                          <w:sz w:val="24"/>
                          <w:szCs w:val="24"/>
                        </w:rPr>
                        <w:t xml:space="preserve">Jim Quish </w:t>
                      </w:r>
                      <w:r w:rsidR="00F40503" w:rsidRPr="0063427B">
                        <w:rPr>
                          <w:rFonts w:eastAsia="Times New Roman"/>
                          <w:b/>
                          <w:bCs/>
                        </w:rPr>
                        <w:t>Accessibility Scoping -IBC IRC, &amp; IEBC portions of the 2022 Connecticut State Building Code.</w:t>
                      </w:r>
                    </w:p>
                    <w:p w14:paraId="3451859E" w14:textId="19C2ACE6" w:rsidR="00B55500" w:rsidRDefault="006547EB" w:rsidP="003C0ABA">
                      <w:pPr>
                        <w:shd w:val="clear" w:color="auto" w:fill="FFFFFF"/>
                        <w:spacing w:after="0" w:line="240" w:lineRule="auto"/>
                        <w:rPr>
                          <w:rFonts w:eastAsia="Times New Roman"/>
                        </w:rPr>
                      </w:pPr>
                      <w:r>
                        <w:rPr>
                          <w:rFonts w:eastAsia="Times New Roman"/>
                        </w:rPr>
                        <w:t xml:space="preserve">I have also received an email </w:t>
                      </w:r>
                      <w:r w:rsidR="005753DC">
                        <w:rPr>
                          <w:rFonts w:eastAsia="Times New Roman"/>
                        </w:rPr>
                        <w:t xml:space="preserve">from Bill Nash requesting us to reconsider </w:t>
                      </w:r>
                      <w:r w:rsidR="00675EF6">
                        <w:rPr>
                          <w:rFonts w:eastAsia="Times New Roman"/>
                        </w:rPr>
                        <w:t>our decision not to sign the letter of support.</w:t>
                      </w:r>
                    </w:p>
                    <w:p w14:paraId="3374B649" w14:textId="6C7AF90E" w:rsidR="00EA41EC" w:rsidRDefault="00EA41EC" w:rsidP="003C0ABA">
                      <w:pPr>
                        <w:shd w:val="clear" w:color="auto" w:fill="FFFFFF"/>
                        <w:spacing w:after="0" w:line="240" w:lineRule="auto"/>
                        <w:rPr>
                          <w:rFonts w:eastAsia="Times New Roman"/>
                        </w:rPr>
                      </w:pPr>
                      <w:r>
                        <w:rPr>
                          <w:rFonts w:eastAsia="Times New Roman"/>
                        </w:rPr>
                        <w:t>Below is his request for us to reconsider</w:t>
                      </w:r>
                      <w:r w:rsidR="00395F4C">
                        <w:rPr>
                          <w:rFonts w:eastAsia="Times New Roman"/>
                        </w:rPr>
                        <w:t xml:space="preserve">. I am willing to </w:t>
                      </w:r>
                      <w:r w:rsidR="007F3A8C">
                        <w:rPr>
                          <w:rFonts w:eastAsia="Times New Roman"/>
                        </w:rPr>
                        <w:t>hear</w:t>
                      </w:r>
                      <w:r w:rsidR="00395F4C">
                        <w:rPr>
                          <w:rFonts w:eastAsia="Times New Roman"/>
                        </w:rPr>
                        <w:t xml:space="preserve"> form anyone </w:t>
                      </w:r>
                      <w:r w:rsidR="00F6422C">
                        <w:rPr>
                          <w:rFonts w:eastAsia="Times New Roman"/>
                        </w:rPr>
                        <w:t>pro or con</w:t>
                      </w:r>
                      <w:r w:rsidR="007F3A8C">
                        <w:rPr>
                          <w:rFonts w:eastAsia="Times New Roman"/>
                        </w:rPr>
                        <w:t xml:space="preserve">, </w:t>
                      </w:r>
                      <w:r w:rsidR="00121CBF">
                        <w:rPr>
                          <w:rFonts w:eastAsia="Times New Roman"/>
                        </w:rPr>
                        <w:t>especially from the E-board</w:t>
                      </w:r>
                      <w:r w:rsidR="00F6422C">
                        <w:rPr>
                          <w:rFonts w:eastAsia="Times New Roman"/>
                        </w:rPr>
                        <w:t xml:space="preserve"> and will put it back to vote </w:t>
                      </w:r>
                      <w:r w:rsidR="005F6C86">
                        <w:rPr>
                          <w:rFonts w:eastAsia="Times New Roman"/>
                        </w:rPr>
                        <w:t>at the next meeting.</w:t>
                      </w:r>
                      <w:r w:rsidR="006704C4">
                        <w:rPr>
                          <w:rFonts w:eastAsia="Times New Roman"/>
                        </w:rPr>
                        <w:t xml:space="preserve"> Pease see </w:t>
                      </w:r>
                      <w:r w:rsidR="00A775A7">
                        <w:rPr>
                          <w:rFonts w:eastAsia="Times New Roman"/>
                        </w:rPr>
                        <w:t>his email below.</w:t>
                      </w:r>
                    </w:p>
                    <w:p w14:paraId="72DBAA83" w14:textId="77777777" w:rsidR="005F6C86" w:rsidRDefault="005F6C86" w:rsidP="003C0ABA">
                      <w:pPr>
                        <w:shd w:val="clear" w:color="auto" w:fill="FFFFFF"/>
                        <w:spacing w:after="0" w:line="240" w:lineRule="auto"/>
                        <w:rPr>
                          <w:rFonts w:eastAsia="Times New Roman"/>
                        </w:rPr>
                      </w:pPr>
                    </w:p>
                    <w:p w14:paraId="7AFDE17F" w14:textId="77777777" w:rsidR="005F6C86" w:rsidRDefault="005F6C86" w:rsidP="003C0ABA">
                      <w:pPr>
                        <w:shd w:val="clear" w:color="auto" w:fill="FFFFFF"/>
                        <w:spacing w:after="0" w:line="240" w:lineRule="auto"/>
                        <w:rPr>
                          <w:rFonts w:ascii="Cambria" w:eastAsia="Times New Roman" w:hAnsi="Cambria" w:cs="Arial"/>
                          <w:b/>
                          <w:bCs/>
                          <w:color w:val="222222"/>
                          <w:sz w:val="24"/>
                          <w:szCs w:val="24"/>
                        </w:rPr>
                      </w:pPr>
                    </w:p>
                    <w:p w14:paraId="723A2ACD" w14:textId="2E7A35E5" w:rsidR="003C0ABA" w:rsidRDefault="003C0ABA" w:rsidP="003C0ABA">
                      <w:pPr>
                        <w:shd w:val="clear" w:color="auto" w:fill="FFFFFF"/>
                        <w:spacing w:after="0" w:line="240" w:lineRule="auto"/>
                        <w:rPr>
                          <w:rFonts w:ascii="Cambria" w:eastAsia="Times New Roman" w:hAnsi="Cambria" w:cs="Arial"/>
                          <w:b/>
                          <w:bCs/>
                          <w:color w:val="222222"/>
                          <w:sz w:val="24"/>
                          <w:szCs w:val="24"/>
                        </w:rPr>
                      </w:pPr>
                      <w:r>
                        <w:rPr>
                          <w:rFonts w:ascii="Cambria" w:eastAsia="Times New Roman" w:hAnsi="Cambria" w:cs="Arial"/>
                          <w:b/>
                          <w:bCs/>
                          <w:color w:val="222222"/>
                          <w:sz w:val="24"/>
                          <w:szCs w:val="24"/>
                        </w:rPr>
                        <w:t xml:space="preserve">Register online </w:t>
                      </w:r>
                      <w:hyperlink r:id="rId11" w:history="1">
                        <w:r w:rsidRPr="00073BA4">
                          <w:rPr>
                            <w:rStyle w:val="Hyperlink"/>
                            <w:rFonts w:ascii="Cambria" w:eastAsia="Times New Roman" w:hAnsi="Cambria" w:cs="Arial"/>
                            <w:b/>
                            <w:bCs/>
                            <w:sz w:val="24"/>
                            <w:szCs w:val="24"/>
                          </w:rPr>
                          <w:t>http://www.ctbuildingofficial.org/Register</w:t>
                        </w:r>
                      </w:hyperlink>
                    </w:p>
                    <w:p w14:paraId="3C88DC7B" w14:textId="77777777" w:rsidR="003C0ABA" w:rsidRDefault="003C0ABA" w:rsidP="003C0ABA">
                      <w:pPr>
                        <w:shd w:val="clear" w:color="auto" w:fill="FFFFFF"/>
                        <w:spacing w:after="0" w:line="240" w:lineRule="auto"/>
                        <w:rPr>
                          <w:rFonts w:ascii="Cambria" w:eastAsia="Times New Roman" w:hAnsi="Cambria" w:cs="Arial"/>
                          <w:b/>
                          <w:bCs/>
                          <w:color w:val="222222"/>
                          <w:sz w:val="24"/>
                          <w:szCs w:val="24"/>
                        </w:rPr>
                      </w:pP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t>Make Checks to CBOA</w:t>
                      </w:r>
                    </w:p>
                    <w:p w14:paraId="697F24A3" w14:textId="77777777" w:rsidR="003C0ABA" w:rsidRDefault="003C0ABA" w:rsidP="003C0ABA">
                      <w:pPr>
                        <w:shd w:val="clear" w:color="auto" w:fill="FFFFFF"/>
                        <w:spacing w:after="0" w:line="240" w:lineRule="auto"/>
                        <w:rPr>
                          <w:rFonts w:ascii="Cambria" w:eastAsia="Times New Roman" w:hAnsi="Cambria" w:cs="Arial"/>
                          <w:b/>
                          <w:bCs/>
                          <w:color w:val="222222"/>
                          <w:sz w:val="24"/>
                          <w:szCs w:val="24"/>
                        </w:rPr>
                      </w:pPr>
                      <w:r>
                        <w:rPr>
                          <w:rFonts w:ascii="Cambria" w:eastAsia="Times New Roman" w:hAnsi="Cambria" w:cs="Arial"/>
                          <w:b/>
                          <w:bCs/>
                          <w:color w:val="222222"/>
                          <w:sz w:val="24"/>
                          <w:szCs w:val="24"/>
                        </w:rPr>
                        <w:t>Please note mail checks to        Rich McKinnon</w:t>
                      </w:r>
                    </w:p>
                    <w:p w14:paraId="4DAD65C5" w14:textId="77777777" w:rsidR="003C0ABA" w:rsidRDefault="003C0ABA" w:rsidP="003C0ABA">
                      <w:pPr>
                        <w:shd w:val="clear" w:color="auto" w:fill="FFFFFF"/>
                        <w:spacing w:after="0" w:line="240" w:lineRule="auto"/>
                        <w:rPr>
                          <w:rFonts w:ascii="Cambria" w:eastAsia="Times New Roman" w:hAnsi="Cambria" w:cs="Arial"/>
                          <w:b/>
                          <w:bCs/>
                          <w:color w:val="222222"/>
                          <w:sz w:val="24"/>
                          <w:szCs w:val="24"/>
                        </w:rPr>
                      </w:pP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t xml:space="preserve">        222 Bolton Ctr. Rd.</w:t>
                      </w:r>
                    </w:p>
                    <w:p w14:paraId="10260744" w14:textId="77777777" w:rsidR="003C0ABA" w:rsidRDefault="003C0ABA" w:rsidP="003C0ABA">
                      <w:pPr>
                        <w:shd w:val="clear" w:color="auto" w:fill="FFFFFF"/>
                        <w:spacing w:after="0" w:line="240" w:lineRule="auto"/>
                        <w:rPr>
                          <w:rFonts w:ascii="Cambria" w:eastAsia="Times New Roman" w:hAnsi="Cambria" w:cs="Arial"/>
                          <w:b/>
                          <w:bCs/>
                          <w:color w:val="222222"/>
                          <w:sz w:val="24"/>
                          <w:szCs w:val="24"/>
                        </w:rPr>
                      </w:pP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t xml:space="preserve">         Bolton CT. 06043</w:t>
                      </w:r>
                    </w:p>
                    <w:p w14:paraId="1DF1873C" w14:textId="77777777" w:rsidR="003C0ABA" w:rsidRDefault="003C0ABA" w:rsidP="003C0ABA">
                      <w:pPr>
                        <w:shd w:val="clear" w:color="auto" w:fill="FFFFFF"/>
                        <w:spacing w:after="0" w:line="240" w:lineRule="auto"/>
                        <w:rPr>
                          <w:rFonts w:ascii="Cambria" w:eastAsia="Times New Roman" w:hAnsi="Cambria" w:cs="Arial"/>
                          <w:b/>
                          <w:bCs/>
                          <w:color w:val="222222"/>
                          <w:sz w:val="24"/>
                          <w:szCs w:val="24"/>
                        </w:rPr>
                      </w:pPr>
                    </w:p>
                    <w:p w14:paraId="55DDBFDE" w14:textId="77777777" w:rsidR="003C0ABA" w:rsidRDefault="003C0ABA" w:rsidP="003C0ABA">
                      <w:pPr>
                        <w:shd w:val="clear" w:color="auto" w:fill="FFFFFF"/>
                        <w:spacing w:after="0" w:line="240" w:lineRule="auto"/>
                        <w:rPr>
                          <w:rFonts w:ascii="Cambria" w:eastAsia="Times New Roman" w:hAnsi="Cambria" w:cs="Arial"/>
                          <w:b/>
                          <w:bCs/>
                          <w:color w:val="222222"/>
                          <w:sz w:val="24"/>
                          <w:szCs w:val="24"/>
                        </w:rPr>
                      </w:pPr>
                    </w:p>
                    <w:p w14:paraId="371694E5" w14:textId="77777777" w:rsidR="003C0ABA" w:rsidRDefault="003C0ABA" w:rsidP="003C0ABA">
                      <w:r>
                        <w:rPr>
                          <w:rFonts w:ascii="Cambria" w:eastAsia="Times New Roman" w:hAnsi="Cambria" w:cs="Arial"/>
                          <w:color w:val="222222"/>
                          <w:sz w:val="24"/>
                          <w:szCs w:val="24"/>
                        </w:rPr>
                        <w:t>If you have not received your ID card yet, please see Tony Cinicola he will have your card.</w:t>
                      </w:r>
                      <w:r>
                        <w:rPr>
                          <w:rFonts w:ascii="Calibri" w:hAnsi="Calibri" w:cs="Calibri"/>
                        </w:rPr>
                        <w:t xml:space="preserve"> If you have not yet provided your information to receive a card, please provide the following information which should be sent to </w:t>
                      </w:r>
                      <w:hyperlink r:id="rId12" w:history="1">
                        <w:r w:rsidRPr="000350A1">
                          <w:rPr>
                            <w:rStyle w:val="Hyperlink"/>
                            <w:rFonts w:ascii="Cambria" w:eastAsia="Times New Roman" w:hAnsi="Cambria" w:cs="Arial"/>
                            <w:sz w:val="24"/>
                            <w:szCs w:val="24"/>
                          </w:rPr>
                          <w:t>cboa.ct@outlook.com</w:t>
                        </w:r>
                      </w:hyperlink>
                    </w:p>
                    <w:p w14:paraId="714C6820" w14:textId="77777777" w:rsidR="0098563D" w:rsidRDefault="0098563D" w:rsidP="0098563D">
                      <w:pPr>
                        <w:shd w:val="clear" w:color="auto" w:fill="FFFFFF"/>
                        <w:spacing w:after="0" w:line="240" w:lineRule="auto"/>
                        <w:rPr>
                          <w:rFonts w:ascii="Cambria" w:eastAsia="Times New Roman" w:hAnsi="Cambria" w:cs="Arial"/>
                          <w:color w:val="222222"/>
                          <w:sz w:val="24"/>
                          <w:szCs w:val="24"/>
                        </w:rPr>
                      </w:pPr>
                      <w:r>
                        <w:rPr>
                          <w:rFonts w:ascii="Cambria" w:eastAsia="Times New Roman" w:hAnsi="Cambria" w:cs="Arial"/>
                          <w:color w:val="222222"/>
                          <w:sz w:val="24"/>
                          <w:szCs w:val="24"/>
                        </w:rPr>
                        <w:t>1. Full Name:</w:t>
                      </w:r>
                    </w:p>
                    <w:p w14:paraId="1B43884A" w14:textId="77777777" w:rsidR="0098563D" w:rsidRDefault="0098563D" w:rsidP="0098563D">
                      <w:pPr>
                        <w:shd w:val="clear" w:color="auto" w:fill="FFFFFF"/>
                        <w:spacing w:after="0" w:line="240" w:lineRule="auto"/>
                        <w:rPr>
                          <w:rFonts w:ascii="Cambria" w:eastAsia="Times New Roman" w:hAnsi="Cambria" w:cs="Arial"/>
                          <w:color w:val="222222"/>
                          <w:sz w:val="24"/>
                          <w:szCs w:val="24"/>
                        </w:rPr>
                      </w:pPr>
                      <w:r>
                        <w:rPr>
                          <w:rFonts w:ascii="Cambria" w:eastAsia="Times New Roman" w:hAnsi="Cambria" w:cs="Arial"/>
                          <w:color w:val="222222"/>
                          <w:sz w:val="24"/>
                          <w:szCs w:val="24"/>
                        </w:rPr>
                        <w:t>2. LMS Number (if applicable):</w:t>
                      </w:r>
                    </w:p>
                    <w:p w14:paraId="1540D20B" w14:textId="47407ED6" w:rsidR="0098563D" w:rsidRPr="0089526C" w:rsidRDefault="0098563D" w:rsidP="003C0ABA">
                      <w:pPr>
                        <w:rPr>
                          <w:rFonts w:ascii="Calibri" w:hAnsi="Calibri" w:cs="Calibri"/>
                        </w:rPr>
                      </w:pPr>
                      <w:r>
                        <w:rPr>
                          <w:rFonts w:ascii="Calibri" w:hAnsi="Calibri" w:cs="Calibri"/>
                        </w:rPr>
                        <w:t xml:space="preserve">3. </w:t>
                      </w:r>
                      <w:r w:rsidR="00A44631">
                        <w:rPr>
                          <w:rFonts w:ascii="Calibri" w:hAnsi="Calibri" w:cs="Calibri"/>
                        </w:rPr>
                        <w:t>Photo:</w:t>
                      </w:r>
                    </w:p>
                    <w:p w14:paraId="64FE389B" w14:textId="785AE895" w:rsidR="00DC76A9" w:rsidRDefault="00DC76A9" w:rsidP="00E869E9">
                      <w:pPr>
                        <w:pStyle w:val="NormalWeb"/>
                        <w:rPr>
                          <w:rFonts w:ascii="Cambria" w:hAnsi="Cambria"/>
                          <w:b/>
                          <w:color w:val="333333"/>
                          <w:sz w:val="28"/>
                          <w:szCs w:val="28"/>
                        </w:rPr>
                      </w:pPr>
                    </w:p>
                    <w:p w14:paraId="5048016A" w14:textId="77777777" w:rsidR="00706715" w:rsidRDefault="006F76C6" w:rsidP="00C84288">
                      <w:pPr>
                        <w:shd w:val="clear" w:color="auto" w:fill="FFFFFF"/>
                        <w:spacing w:after="0" w:line="240" w:lineRule="auto"/>
                        <w:rPr>
                          <w:rFonts w:ascii="Cambria" w:eastAsia="Times New Roman" w:hAnsi="Cambria" w:cs="Arial"/>
                          <w:color w:val="222222"/>
                          <w:sz w:val="24"/>
                          <w:szCs w:val="24"/>
                        </w:rPr>
                      </w:pPr>
                      <w:r>
                        <w:rPr>
                          <w:rFonts w:ascii="Cambria" w:eastAsia="Times New Roman" w:hAnsi="Cambria" w:cs="Arial"/>
                          <w:color w:val="222222"/>
                          <w:sz w:val="24"/>
                          <w:szCs w:val="24"/>
                        </w:rPr>
                        <w:t>Thank you,</w:t>
                      </w:r>
                    </w:p>
                    <w:p w14:paraId="756B28C7" w14:textId="77777777" w:rsidR="00706715" w:rsidRDefault="00706715" w:rsidP="00C84288">
                      <w:pPr>
                        <w:shd w:val="clear" w:color="auto" w:fill="FFFFFF"/>
                        <w:spacing w:after="0" w:line="240" w:lineRule="auto"/>
                        <w:rPr>
                          <w:rFonts w:ascii="Cambria" w:eastAsia="Times New Roman" w:hAnsi="Cambria" w:cs="Arial"/>
                          <w:color w:val="222222"/>
                          <w:sz w:val="24"/>
                          <w:szCs w:val="24"/>
                        </w:rPr>
                      </w:pPr>
                      <w:r>
                        <w:rPr>
                          <w:rFonts w:ascii="Cambria" w:eastAsia="Times New Roman" w:hAnsi="Cambria" w:cs="Arial"/>
                          <w:color w:val="222222"/>
                          <w:sz w:val="24"/>
                          <w:szCs w:val="24"/>
                        </w:rPr>
                        <w:t>Randy Heckman</w:t>
                      </w:r>
                    </w:p>
                  </w:txbxContent>
                </v:textbox>
                <w10:wrap type="square" anchorx="margin"/>
              </v:shape>
            </w:pict>
          </mc:Fallback>
        </mc:AlternateContent>
      </w:r>
      <w:r w:rsidR="00AD41BE" w:rsidRPr="008311A5">
        <w:rPr>
          <w:rFonts w:ascii="Cambria" w:eastAsia="Times New Roman" w:hAnsi="Cambria" w:cs="Times New Roman"/>
          <w:b/>
          <w:bCs/>
          <w:iCs/>
          <w:sz w:val="28"/>
          <w:szCs w:val="28"/>
          <w:u w:val="single"/>
        </w:rPr>
        <w:t>Mission of the Connecticut Building Officials Association</w:t>
      </w:r>
    </w:p>
    <w:p w14:paraId="6ED35C15" w14:textId="77777777" w:rsidR="00AD41BE" w:rsidRPr="009E315E" w:rsidRDefault="00AD41BE" w:rsidP="0076325A">
      <w:pPr>
        <w:spacing w:after="0" w:line="240" w:lineRule="auto"/>
        <w:ind w:left="720"/>
        <w:rPr>
          <w:rFonts w:ascii="Cambria" w:eastAsia="Times New Roman" w:hAnsi="Cambria" w:cs="Times New Roman"/>
          <w:sz w:val="20"/>
          <w:szCs w:val="20"/>
        </w:rPr>
      </w:pPr>
    </w:p>
    <w:p w14:paraId="3D8071FD" w14:textId="77777777" w:rsidR="00AD41BE" w:rsidRPr="00AD41BE" w:rsidRDefault="00AD41BE" w:rsidP="0076325A">
      <w:pPr>
        <w:spacing w:after="0" w:line="240" w:lineRule="auto"/>
        <w:ind w:left="720"/>
        <w:jc w:val="center"/>
        <w:rPr>
          <w:rFonts w:ascii="Cambria" w:eastAsia="Times New Roman" w:hAnsi="Cambria" w:cs="Times New Roman"/>
          <w:szCs w:val="24"/>
        </w:rPr>
      </w:pPr>
      <w:r w:rsidRPr="00AD41BE">
        <w:rPr>
          <w:rFonts w:ascii="Cambria" w:eastAsia="Times New Roman" w:hAnsi="Cambria" w:cs="Times New Roman"/>
          <w:iCs/>
          <w:szCs w:val="24"/>
        </w:rPr>
        <w:t xml:space="preserve">The mission of the Connecticut Building Officials Association (CBOA) is to promote the </w:t>
      </w:r>
      <w:proofErr w:type="gramStart"/>
      <w:r w:rsidRPr="00AD41BE">
        <w:rPr>
          <w:rFonts w:ascii="Cambria" w:eastAsia="Times New Roman" w:hAnsi="Cambria" w:cs="Times New Roman"/>
          <w:iCs/>
          <w:szCs w:val="24"/>
        </w:rPr>
        <w:t>Building Code</w:t>
      </w:r>
      <w:proofErr w:type="gramEnd"/>
      <w:r w:rsidRPr="00AD41BE">
        <w:rPr>
          <w:rFonts w:ascii="Cambria" w:eastAsia="Times New Roman" w:hAnsi="Cambria" w:cs="Times New Roman"/>
          <w:iCs/>
          <w:szCs w:val="24"/>
        </w:rPr>
        <w:t xml:space="preserve"> Profession as integral to building safety and advance the understanding, </w:t>
      </w:r>
      <w:r w:rsidR="009879A6" w:rsidRPr="00AD41BE">
        <w:rPr>
          <w:rFonts w:ascii="Cambria" w:eastAsia="Times New Roman" w:hAnsi="Cambria" w:cs="Times New Roman"/>
          <w:iCs/>
          <w:szCs w:val="24"/>
        </w:rPr>
        <w:t>formulation,</w:t>
      </w:r>
      <w:r w:rsidRPr="00AD41BE">
        <w:rPr>
          <w:rFonts w:ascii="Cambria" w:eastAsia="Times New Roman" w:hAnsi="Cambria" w:cs="Times New Roman"/>
          <w:iCs/>
          <w:szCs w:val="24"/>
        </w:rPr>
        <w:t xml:space="preserve"> and enforcement of the Connecticut State Building Code</w:t>
      </w:r>
      <w:r w:rsidRPr="00AD41BE">
        <w:rPr>
          <w:rFonts w:ascii="Cambria" w:eastAsia="Times New Roman" w:hAnsi="Cambria" w:cs="Times New Roman"/>
          <w:szCs w:val="24"/>
        </w:rPr>
        <w:t>.</w:t>
      </w:r>
    </w:p>
    <w:bookmarkEnd w:id="1"/>
    <w:p w14:paraId="03A1C12B" w14:textId="77777777" w:rsidR="00DE3074" w:rsidRDefault="00DE3074" w:rsidP="00DE3074">
      <w:pPr>
        <w:rPr>
          <w:rFonts w:ascii="Calibri" w:hAnsi="Calibri" w:cs="Calibri"/>
          <w:sz w:val="24"/>
          <w:szCs w:val="24"/>
        </w:rPr>
      </w:pPr>
    </w:p>
    <w:p w14:paraId="6F7C4252" w14:textId="77777777" w:rsidR="00DE3074" w:rsidRDefault="00DE3074" w:rsidP="00DE3074">
      <w:pPr>
        <w:jc w:val="center"/>
        <w:rPr>
          <w:rFonts w:ascii="Calibri" w:hAnsi="Calibri" w:cs="Calibri"/>
          <w:sz w:val="24"/>
          <w:szCs w:val="24"/>
        </w:rPr>
      </w:pPr>
      <w:r w:rsidRPr="009332DB">
        <w:rPr>
          <w:rFonts w:ascii="Times New Roman" w:eastAsia="Times New Roman" w:hAnsi="Times New Roman" w:cs="Times New Roman"/>
          <w:b/>
          <w:sz w:val="32"/>
          <w:szCs w:val="32"/>
        </w:rPr>
        <w:t xml:space="preserve">Message from </w:t>
      </w:r>
      <w:r>
        <w:rPr>
          <w:rFonts w:ascii="Times New Roman" w:eastAsia="Times New Roman" w:hAnsi="Times New Roman" w:cs="Times New Roman"/>
          <w:b/>
          <w:sz w:val="32"/>
          <w:szCs w:val="32"/>
        </w:rPr>
        <w:t xml:space="preserve">Office of </w:t>
      </w:r>
      <w:r w:rsidRPr="009332DB">
        <w:rPr>
          <w:rFonts w:ascii="Times New Roman" w:eastAsia="Times New Roman" w:hAnsi="Times New Roman" w:cs="Times New Roman"/>
          <w:b/>
          <w:sz w:val="32"/>
          <w:szCs w:val="32"/>
        </w:rPr>
        <w:t xml:space="preserve">State </w:t>
      </w:r>
      <w:r>
        <w:rPr>
          <w:rFonts w:ascii="Times New Roman" w:eastAsia="Times New Roman" w:hAnsi="Times New Roman" w:cs="Times New Roman"/>
          <w:b/>
          <w:sz w:val="32"/>
          <w:szCs w:val="32"/>
        </w:rPr>
        <w:t xml:space="preserve">Building </w:t>
      </w:r>
      <w:r w:rsidRPr="009332DB">
        <w:rPr>
          <w:rFonts w:ascii="Times New Roman" w:eastAsia="Times New Roman" w:hAnsi="Times New Roman" w:cs="Times New Roman"/>
          <w:b/>
          <w:sz w:val="32"/>
          <w:szCs w:val="32"/>
        </w:rPr>
        <w:t>Inspector</w:t>
      </w:r>
    </w:p>
    <w:p w14:paraId="3566135C" w14:textId="77777777" w:rsidR="006E02B9" w:rsidRPr="005C4C05" w:rsidRDefault="006E02B9" w:rsidP="006E02B9">
      <w:pPr>
        <w:pStyle w:val="NormalWeb"/>
        <w:contextualSpacing/>
        <w:rPr>
          <w:rFonts w:asciiTheme="minorHAnsi" w:hAnsiTheme="minorHAnsi" w:cstheme="minorHAnsi"/>
          <w:color w:val="000000"/>
          <w:sz w:val="22"/>
          <w:szCs w:val="22"/>
        </w:rPr>
      </w:pPr>
      <w:r w:rsidRPr="005C4C05">
        <w:rPr>
          <w:rFonts w:asciiTheme="minorHAnsi" w:hAnsiTheme="minorHAnsi" w:cstheme="minorHAnsi"/>
          <w:color w:val="000000"/>
          <w:sz w:val="22"/>
          <w:szCs w:val="22"/>
        </w:rPr>
        <w:t>Dear CBOA Members,</w:t>
      </w:r>
    </w:p>
    <w:p w14:paraId="28017DAD" w14:textId="77777777" w:rsidR="006E02B9" w:rsidRDefault="006E02B9" w:rsidP="006E02B9">
      <w:pPr>
        <w:pStyle w:val="NormalWeb"/>
        <w:contextualSpacing/>
        <w:rPr>
          <w:rFonts w:asciiTheme="minorHAnsi" w:hAnsiTheme="minorHAnsi" w:cstheme="minorHAnsi"/>
          <w:color w:val="000000"/>
          <w:sz w:val="22"/>
          <w:szCs w:val="22"/>
        </w:rPr>
      </w:pPr>
    </w:p>
    <w:p w14:paraId="5C3F13BD" w14:textId="77777777" w:rsidR="006E02B9" w:rsidRDefault="006E02B9" w:rsidP="006E02B9">
      <w:pPr>
        <w:pStyle w:val="NormalWeb"/>
        <w:spacing w:before="0" w:beforeAutospacing="0" w:after="0" w:afterAutospacing="0"/>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The 2026 Connecticut State Building and Fire Codes have </w:t>
      </w:r>
      <w:proofErr w:type="gramStart"/>
      <w:r>
        <w:rPr>
          <w:rFonts w:asciiTheme="minorHAnsi" w:hAnsiTheme="minorHAnsi" w:cstheme="minorHAnsi"/>
          <w:color w:val="000000"/>
          <w:sz w:val="22"/>
          <w:szCs w:val="22"/>
        </w:rPr>
        <w:t>entered into</w:t>
      </w:r>
      <w:proofErr w:type="gramEnd"/>
      <w:r>
        <w:rPr>
          <w:rFonts w:asciiTheme="minorHAnsi" w:hAnsiTheme="minorHAnsi" w:cstheme="minorHAnsi"/>
          <w:color w:val="000000"/>
          <w:sz w:val="22"/>
          <w:szCs w:val="22"/>
        </w:rPr>
        <w:t xml:space="preserve"> the public comment period. Public comment opened on August 28. A public hearing was scheduled for September 17</w:t>
      </w:r>
      <w:r w:rsidRPr="005C767D">
        <w:rPr>
          <w:rFonts w:asciiTheme="minorHAnsi" w:hAnsiTheme="minorHAnsi" w:cstheme="minorHAnsi"/>
          <w:color w:val="000000"/>
          <w:sz w:val="22"/>
          <w:szCs w:val="22"/>
          <w:vertAlign w:val="superscript"/>
        </w:rPr>
        <w:t>th</w:t>
      </w:r>
      <w:r>
        <w:rPr>
          <w:rFonts w:asciiTheme="minorHAnsi" w:hAnsiTheme="minorHAnsi" w:cstheme="minorHAnsi"/>
          <w:color w:val="000000"/>
          <w:sz w:val="22"/>
          <w:szCs w:val="22"/>
        </w:rPr>
        <w:t xml:space="preserve"> at the Legislative Office building which yielded about a </w:t>
      </w:r>
      <w:proofErr w:type="gramStart"/>
      <w:r>
        <w:rPr>
          <w:rFonts w:asciiTheme="minorHAnsi" w:hAnsiTheme="minorHAnsi" w:cstheme="minorHAnsi"/>
          <w:color w:val="000000"/>
          <w:sz w:val="22"/>
          <w:szCs w:val="22"/>
        </w:rPr>
        <w:t>dozen  testimonies</w:t>
      </w:r>
      <w:proofErr w:type="gramEnd"/>
      <w:r>
        <w:rPr>
          <w:rFonts w:asciiTheme="minorHAnsi" w:hAnsiTheme="minorHAnsi" w:cstheme="minorHAnsi"/>
          <w:color w:val="000000"/>
          <w:sz w:val="22"/>
          <w:szCs w:val="22"/>
        </w:rPr>
        <w:t>. The Codes and Standards Committee will continue to accept written testimony until the close of business on October 11, 2025.</w:t>
      </w:r>
    </w:p>
    <w:p w14:paraId="7AE514D8" w14:textId="77777777" w:rsidR="006E02B9" w:rsidRDefault="006E02B9" w:rsidP="006E02B9">
      <w:pPr>
        <w:pStyle w:val="NormalWeb"/>
        <w:spacing w:before="0" w:beforeAutospacing="0" w:after="0" w:afterAutospacing="0"/>
        <w:jc w:val="both"/>
        <w:rPr>
          <w:rFonts w:asciiTheme="minorHAnsi" w:hAnsiTheme="minorHAnsi" w:cstheme="minorHAnsi"/>
          <w:color w:val="000000"/>
          <w:sz w:val="22"/>
          <w:szCs w:val="22"/>
        </w:rPr>
      </w:pPr>
    </w:p>
    <w:p w14:paraId="415DA4D8" w14:textId="77777777" w:rsidR="006E02B9" w:rsidRPr="00A12DCE" w:rsidRDefault="006E02B9" w:rsidP="006E02B9">
      <w:pPr>
        <w:pStyle w:val="NormalWeb"/>
        <w:spacing w:before="0" w:beforeAutospacing="0" w:after="0" w:afterAutospacing="0"/>
        <w:jc w:val="both"/>
        <w:rPr>
          <w:rFonts w:asciiTheme="minorHAnsi" w:hAnsiTheme="minorHAnsi" w:cstheme="minorHAnsi"/>
          <w:color w:val="000000"/>
          <w:sz w:val="22"/>
          <w:szCs w:val="22"/>
        </w:rPr>
      </w:pPr>
      <w:r w:rsidRPr="00A12DCE">
        <w:rPr>
          <w:rFonts w:asciiTheme="minorHAnsi" w:hAnsiTheme="minorHAnsi" w:cstheme="minorHAnsi"/>
          <w:color w:val="000000"/>
          <w:sz w:val="22"/>
          <w:szCs w:val="22"/>
        </w:rPr>
        <w:t>Following the public comment period and resolution of any submitted feedback, the code package will be submitted for legislative review, which includes a 45-day review period anticipated in the winter. Final adoption of the 2026 Connecticut State Building and Fire Codes is projected for mid-2026.</w:t>
      </w:r>
    </w:p>
    <w:p w14:paraId="4089CE68" w14:textId="77777777" w:rsidR="006E02B9" w:rsidRDefault="006E02B9" w:rsidP="006E02B9">
      <w:pPr>
        <w:pStyle w:val="NormalWeb"/>
        <w:spacing w:before="0" w:beforeAutospacing="0" w:after="0" w:afterAutospacing="0"/>
        <w:jc w:val="both"/>
        <w:rPr>
          <w:rFonts w:asciiTheme="minorHAnsi" w:hAnsiTheme="minorHAnsi" w:cstheme="minorHAnsi"/>
          <w:color w:val="000000"/>
          <w:sz w:val="22"/>
          <w:szCs w:val="22"/>
        </w:rPr>
      </w:pPr>
    </w:p>
    <w:p w14:paraId="01C040C1" w14:textId="77777777" w:rsidR="006E02B9" w:rsidRDefault="006E02B9" w:rsidP="006E02B9">
      <w:pPr>
        <w:pStyle w:val="NormalWeb"/>
        <w:spacing w:before="0" w:beforeAutospacing="0" w:after="0" w:afterAutospacing="0"/>
        <w:jc w:val="both"/>
        <w:rPr>
          <w:rFonts w:asciiTheme="minorHAnsi" w:hAnsiTheme="minorHAnsi" w:cstheme="minorHAnsi"/>
          <w:color w:val="000000"/>
          <w:sz w:val="22"/>
          <w:szCs w:val="22"/>
        </w:rPr>
      </w:pPr>
      <w:r w:rsidRPr="00E74598">
        <w:rPr>
          <w:rFonts w:asciiTheme="minorHAnsi" w:hAnsiTheme="minorHAnsi" w:cstheme="minorHAnsi"/>
          <w:color w:val="000000"/>
          <w:sz w:val="22"/>
          <w:szCs w:val="22"/>
        </w:rPr>
        <w:t xml:space="preserve">To stay informed on the status of the 2026 code adoption process, including upcoming public hearings and release of draft documents, you can sign up for the Code Adoption Listserv by emailing </w:t>
      </w:r>
      <w:r w:rsidRPr="00E74598">
        <w:rPr>
          <w:rFonts w:asciiTheme="minorHAnsi" w:hAnsiTheme="minorHAnsi" w:cstheme="minorHAnsi"/>
          <w:b/>
          <w:bCs/>
          <w:color w:val="000000"/>
          <w:sz w:val="22"/>
          <w:szCs w:val="22"/>
        </w:rPr>
        <w:t>das.codesstandards@ct.gov</w:t>
      </w:r>
      <w:r w:rsidRPr="00E74598">
        <w:rPr>
          <w:rFonts w:asciiTheme="minorHAnsi" w:hAnsiTheme="minorHAnsi" w:cstheme="minorHAnsi"/>
          <w:color w:val="000000"/>
          <w:sz w:val="22"/>
          <w:szCs w:val="22"/>
        </w:rPr>
        <w:t>.</w:t>
      </w:r>
    </w:p>
    <w:p w14:paraId="4780DED7" w14:textId="77777777" w:rsidR="006E02B9" w:rsidRDefault="006E02B9" w:rsidP="006E02B9">
      <w:pPr>
        <w:pStyle w:val="NormalWeb"/>
        <w:contextualSpacing/>
        <w:rPr>
          <w:rFonts w:asciiTheme="minorHAnsi" w:hAnsiTheme="minorHAnsi" w:cstheme="minorHAnsi"/>
          <w:b/>
          <w:bCs/>
          <w:color w:val="000000"/>
          <w:sz w:val="22"/>
          <w:szCs w:val="22"/>
        </w:rPr>
      </w:pPr>
    </w:p>
    <w:p w14:paraId="35F1B6D3" w14:textId="77777777" w:rsidR="006E02B9" w:rsidRPr="005C4C05" w:rsidRDefault="006E02B9" w:rsidP="006E02B9">
      <w:pPr>
        <w:pStyle w:val="NormalWeb"/>
        <w:contextualSpacing/>
        <w:rPr>
          <w:rFonts w:asciiTheme="minorHAnsi" w:hAnsiTheme="minorHAnsi" w:cstheme="minorHAnsi"/>
          <w:b/>
          <w:bCs/>
          <w:color w:val="000000"/>
          <w:sz w:val="22"/>
          <w:szCs w:val="22"/>
        </w:rPr>
      </w:pPr>
      <w:r w:rsidRPr="005C4C05">
        <w:rPr>
          <w:rFonts w:asciiTheme="minorHAnsi" w:hAnsiTheme="minorHAnsi" w:cstheme="minorHAnsi"/>
          <w:b/>
          <w:bCs/>
          <w:color w:val="000000"/>
          <w:sz w:val="22"/>
          <w:szCs w:val="22"/>
        </w:rPr>
        <w:t>OEDM Training Updates</w:t>
      </w:r>
    </w:p>
    <w:p w14:paraId="14FF8988" w14:textId="77777777" w:rsidR="006E02B9" w:rsidRDefault="006E02B9" w:rsidP="006E02B9">
      <w:pPr>
        <w:pStyle w:val="NormalWeb"/>
        <w:contextualSpacing/>
        <w:rPr>
          <w:rFonts w:asciiTheme="minorHAnsi" w:hAnsiTheme="minorHAnsi" w:cstheme="minorHAnsi"/>
          <w:color w:val="000000"/>
          <w:sz w:val="22"/>
          <w:szCs w:val="22"/>
        </w:rPr>
      </w:pPr>
    </w:p>
    <w:p w14:paraId="2A4BE7D2" w14:textId="77777777" w:rsidR="006E02B9" w:rsidRPr="00624A01" w:rsidRDefault="006E02B9" w:rsidP="006E02B9">
      <w:pPr>
        <w:pStyle w:val="NormalWeb"/>
        <w:contextualSpacing/>
        <w:rPr>
          <w:rFonts w:asciiTheme="minorHAnsi" w:hAnsiTheme="minorHAnsi" w:cstheme="minorHAnsi"/>
          <w:color w:val="000000"/>
          <w:sz w:val="22"/>
          <w:szCs w:val="22"/>
        </w:rPr>
      </w:pPr>
      <w:r w:rsidRPr="00624A01">
        <w:rPr>
          <w:rFonts w:asciiTheme="minorHAnsi" w:hAnsiTheme="minorHAnsi" w:cstheme="minorHAnsi"/>
          <w:color w:val="000000"/>
          <w:sz w:val="22"/>
          <w:szCs w:val="22"/>
        </w:rPr>
        <w:t xml:space="preserve">The Office of Education and Data Management (OEDM) currently has 19 classes aimed at Building Officials coming up before the end </w:t>
      </w:r>
      <w:proofErr w:type="gramStart"/>
      <w:r w:rsidRPr="00624A01">
        <w:rPr>
          <w:rFonts w:asciiTheme="minorHAnsi" w:hAnsiTheme="minorHAnsi" w:cstheme="minorHAnsi"/>
          <w:color w:val="000000"/>
          <w:sz w:val="22"/>
          <w:szCs w:val="22"/>
        </w:rPr>
        <w:t>of  2025</w:t>
      </w:r>
      <w:proofErr w:type="gramEnd"/>
      <w:r w:rsidRPr="00624A01">
        <w:rPr>
          <w:rFonts w:asciiTheme="minorHAnsi" w:hAnsiTheme="minorHAnsi" w:cstheme="minorHAnsi"/>
          <w:color w:val="000000"/>
          <w:sz w:val="22"/>
          <w:szCs w:val="22"/>
        </w:rPr>
        <w:t xml:space="preserve">, these are offered online and in-person, including some full day programming.  Based on feedback received from the BO community, class topics include plan review, accessibility, the CT Relocation Act, and the first wave of overviews of the upcoming 2026 code changes. A calendar has been sent out over the </w:t>
      </w:r>
      <w:proofErr w:type="spellStart"/>
      <w:r w:rsidRPr="00624A01">
        <w:rPr>
          <w:rFonts w:asciiTheme="minorHAnsi" w:hAnsiTheme="minorHAnsi" w:cstheme="minorHAnsi"/>
          <w:color w:val="000000"/>
          <w:sz w:val="22"/>
          <w:szCs w:val="22"/>
        </w:rPr>
        <w:t>ListServ</w:t>
      </w:r>
      <w:proofErr w:type="spellEnd"/>
      <w:r w:rsidRPr="00624A01">
        <w:rPr>
          <w:rFonts w:asciiTheme="minorHAnsi" w:hAnsiTheme="minorHAnsi" w:cstheme="minorHAnsi"/>
          <w:color w:val="000000"/>
          <w:sz w:val="22"/>
          <w:szCs w:val="22"/>
        </w:rPr>
        <w:t>, but as always, you are encouraged to check the course catalog in the OEDM training LMS.  Additionally, if you know anyone still in the process of trying to complete the required exams or Pre-Licensure Training Programs (PLTP), OEDM is offering some PLTP classes in October and November.</w:t>
      </w:r>
    </w:p>
    <w:p w14:paraId="3D092CB8" w14:textId="77777777" w:rsidR="006E02B9" w:rsidRPr="005C4C05" w:rsidRDefault="006E02B9" w:rsidP="006E02B9">
      <w:pPr>
        <w:pStyle w:val="NormalWeb"/>
        <w:contextualSpacing/>
        <w:rPr>
          <w:rFonts w:asciiTheme="minorHAnsi" w:hAnsiTheme="minorHAnsi" w:cstheme="minorHAnsi"/>
          <w:color w:val="000000"/>
          <w:sz w:val="22"/>
          <w:szCs w:val="22"/>
        </w:rPr>
      </w:pPr>
    </w:p>
    <w:p w14:paraId="240568FC" w14:textId="77777777" w:rsidR="006E02B9" w:rsidRPr="005C4C05" w:rsidRDefault="006E02B9" w:rsidP="006E02B9">
      <w:pPr>
        <w:pStyle w:val="NormalWeb"/>
        <w:contextualSpacing/>
        <w:rPr>
          <w:rFonts w:asciiTheme="minorHAnsi" w:hAnsiTheme="minorHAnsi" w:cstheme="minorHAnsi"/>
          <w:color w:val="000000"/>
          <w:sz w:val="22"/>
          <w:szCs w:val="22"/>
        </w:rPr>
      </w:pPr>
    </w:p>
    <w:p w14:paraId="7E9952BA" w14:textId="77777777" w:rsidR="006E02B9" w:rsidRPr="005C4C05" w:rsidRDefault="006E02B9" w:rsidP="006E02B9">
      <w:pPr>
        <w:pStyle w:val="NormalWeb"/>
        <w:contextualSpacing/>
        <w:rPr>
          <w:rFonts w:asciiTheme="minorHAnsi" w:hAnsiTheme="minorHAnsi" w:cstheme="minorHAnsi"/>
          <w:color w:val="000000"/>
          <w:sz w:val="22"/>
          <w:szCs w:val="22"/>
        </w:rPr>
      </w:pPr>
      <w:r w:rsidRPr="005C4C05">
        <w:rPr>
          <w:rFonts w:asciiTheme="minorHAnsi" w:hAnsiTheme="minorHAnsi" w:cstheme="minorHAnsi"/>
          <w:color w:val="000000"/>
          <w:sz w:val="22"/>
          <w:szCs w:val="22"/>
        </w:rPr>
        <w:t>Best regards,</w:t>
      </w:r>
    </w:p>
    <w:p w14:paraId="5B0798D6" w14:textId="77777777" w:rsidR="006E02B9" w:rsidRPr="00852EC7" w:rsidRDefault="006E02B9" w:rsidP="006E02B9">
      <w:pPr>
        <w:spacing w:after="0" w:line="240" w:lineRule="auto"/>
        <w:jc w:val="both"/>
        <w:rPr>
          <w:rFonts w:cstheme="minorHAnsi"/>
        </w:rPr>
      </w:pPr>
      <w:r w:rsidRPr="00852EC7">
        <w:rPr>
          <w:rFonts w:cstheme="minorHAnsi"/>
          <w:b/>
          <w:bCs/>
          <w:noProof/>
        </w:rPr>
        <w:drawing>
          <wp:inline distT="0" distB="0" distL="0" distR="0" wp14:anchorId="65761C94" wp14:editId="7F334C2D">
            <wp:extent cx="1734514" cy="476250"/>
            <wp:effectExtent l="0" t="0" r="0" b="0"/>
            <wp:docPr id="1429561781" name="Picture 142956178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38670" cy="477391"/>
                    </a:xfrm>
                    <a:prstGeom prst="rect">
                      <a:avLst/>
                    </a:prstGeom>
                  </pic:spPr>
                </pic:pic>
              </a:graphicData>
            </a:graphic>
          </wp:inline>
        </w:drawing>
      </w:r>
    </w:p>
    <w:p w14:paraId="4D7F3FE7" w14:textId="77777777" w:rsidR="006E02B9" w:rsidRPr="00852EC7" w:rsidRDefault="006E02B9" w:rsidP="006E02B9">
      <w:pPr>
        <w:spacing w:after="0" w:line="240" w:lineRule="auto"/>
        <w:jc w:val="both"/>
        <w:rPr>
          <w:rFonts w:cstheme="minorHAnsi"/>
          <w:b/>
          <w:bCs/>
        </w:rPr>
      </w:pPr>
      <w:r w:rsidRPr="00852EC7">
        <w:rPr>
          <w:rFonts w:cstheme="minorHAnsi"/>
          <w:b/>
          <w:bCs/>
        </w:rPr>
        <w:t>Omarys C. Vasquez, AIA, NOMA | State Building Inspector</w:t>
      </w:r>
    </w:p>
    <w:p w14:paraId="25C36BEB" w14:textId="77777777" w:rsidR="006E02B9" w:rsidRPr="00852EC7" w:rsidRDefault="006E02B9" w:rsidP="006E02B9">
      <w:pPr>
        <w:spacing w:after="0" w:line="240" w:lineRule="auto"/>
        <w:jc w:val="both"/>
        <w:rPr>
          <w:rFonts w:cstheme="minorHAnsi"/>
        </w:rPr>
      </w:pPr>
    </w:p>
    <w:p w14:paraId="550FD888" w14:textId="77777777" w:rsidR="006E02B9" w:rsidRPr="00852EC7" w:rsidRDefault="006E02B9" w:rsidP="006E02B9">
      <w:pPr>
        <w:spacing w:after="0" w:line="240" w:lineRule="auto"/>
        <w:jc w:val="both"/>
        <w:rPr>
          <w:rFonts w:cstheme="minorHAnsi"/>
        </w:rPr>
      </w:pPr>
      <w:r w:rsidRPr="00852EC7">
        <w:rPr>
          <w:rFonts w:cstheme="minorHAnsi"/>
        </w:rPr>
        <w:t>Office of the State Building Inspector</w:t>
      </w:r>
    </w:p>
    <w:p w14:paraId="5BF2C228" w14:textId="77777777" w:rsidR="006E02B9" w:rsidRPr="00852EC7" w:rsidRDefault="006E02B9" w:rsidP="006E02B9">
      <w:pPr>
        <w:spacing w:after="0" w:line="240" w:lineRule="auto"/>
        <w:jc w:val="both"/>
        <w:rPr>
          <w:rFonts w:cstheme="minorHAnsi"/>
        </w:rPr>
      </w:pPr>
      <w:r w:rsidRPr="00852EC7">
        <w:rPr>
          <w:rFonts w:cstheme="minorHAnsi"/>
        </w:rPr>
        <w:t>Department of Administrative Services</w:t>
      </w:r>
    </w:p>
    <w:p w14:paraId="0B0F4FD4" w14:textId="77777777" w:rsidR="006E02B9" w:rsidRPr="00852EC7" w:rsidRDefault="006E02B9" w:rsidP="006E02B9">
      <w:pPr>
        <w:spacing w:after="0" w:line="240" w:lineRule="auto"/>
        <w:jc w:val="both"/>
        <w:rPr>
          <w:rFonts w:cstheme="minorHAnsi"/>
        </w:rPr>
      </w:pPr>
      <w:hyperlink r:id="rId14" w:history="1">
        <w:r w:rsidRPr="00852EC7">
          <w:rPr>
            <w:rStyle w:val="Hyperlink"/>
            <w:rFonts w:cstheme="minorHAnsi"/>
          </w:rPr>
          <w:t>Omarys.vasquez@ct.gov</w:t>
        </w:r>
      </w:hyperlink>
      <w:r w:rsidRPr="00852EC7">
        <w:rPr>
          <w:rFonts w:cstheme="minorHAnsi"/>
        </w:rPr>
        <w:t xml:space="preserve"> </w:t>
      </w:r>
    </w:p>
    <w:p w14:paraId="76CAF336" w14:textId="77777777" w:rsidR="00FC25D1" w:rsidRPr="002C2EAE" w:rsidRDefault="00FC25D1" w:rsidP="00FC25D1">
      <w:pPr>
        <w:spacing w:after="0" w:line="240" w:lineRule="auto"/>
      </w:pPr>
    </w:p>
    <w:p w14:paraId="0D092A5F" w14:textId="77777777" w:rsidR="00DE3074" w:rsidRDefault="00DE3074" w:rsidP="00DE3074">
      <w:pPr>
        <w:rPr>
          <w:rFonts w:ascii="Calibri" w:hAnsi="Calibri" w:cs="Calibri"/>
          <w:sz w:val="24"/>
          <w:szCs w:val="24"/>
        </w:rPr>
      </w:pPr>
    </w:p>
    <w:p w14:paraId="28D4BF91" w14:textId="77777777" w:rsidR="00DE3074" w:rsidRDefault="00DE3074">
      <w:pPr>
        <w:rPr>
          <w:rFonts w:ascii="Times New Roman" w:eastAsia="Times New Roman" w:hAnsi="Times New Roman" w:cs="Times New Roman"/>
          <w:sz w:val="24"/>
          <w:szCs w:val="24"/>
        </w:rPr>
      </w:pPr>
    </w:p>
    <w:p w14:paraId="04C5EF20" w14:textId="77777777" w:rsidR="00AC0927" w:rsidRPr="0064110D" w:rsidRDefault="00DE3074" w:rsidP="002638F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873631C" w14:textId="77777777" w:rsidR="00FE5D89" w:rsidRPr="00711BF0" w:rsidRDefault="00FE5D89" w:rsidP="00FE5D89">
      <w:pPr>
        <w:tabs>
          <w:tab w:val="right" w:pos="10800"/>
        </w:tabs>
        <w:spacing w:after="0" w:line="240" w:lineRule="auto"/>
        <w:rPr>
          <w:rFonts w:ascii="Cambria" w:eastAsia="Times New Roman" w:hAnsi="Cambria" w:cs="Times New Roman"/>
          <w:sz w:val="32"/>
          <w:szCs w:val="32"/>
        </w:rPr>
      </w:pPr>
      <w:r w:rsidRPr="00711BF0">
        <w:rPr>
          <w:rFonts w:ascii="Cambria" w:eastAsia="Times New Roman" w:hAnsi="Cambria" w:cs="Times New Roman"/>
          <w:sz w:val="32"/>
          <w:szCs w:val="32"/>
        </w:rPr>
        <w:lastRenderedPageBreak/>
        <w:t xml:space="preserve">Thursday </w:t>
      </w:r>
      <w:r w:rsidR="002638F0">
        <w:rPr>
          <w:rFonts w:ascii="Cambria" w:eastAsia="Times New Roman" w:hAnsi="Cambria" w:cs="Times New Roman"/>
          <w:sz w:val="32"/>
          <w:szCs w:val="32"/>
        </w:rPr>
        <w:t>March 21</w:t>
      </w:r>
      <w:r w:rsidR="00272992">
        <w:rPr>
          <w:rFonts w:ascii="Cambria" w:eastAsia="Times New Roman" w:hAnsi="Cambria" w:cs="Times New Roman"/>
          <w:sz w:val="32"/>
          <w:szCs w:val="32"/>
        </w:rPr>
        <w:t>, 2024</w:t>
      </w:r>
    </w:p>
    <w:p w14:paraId="3DAE03C3" w14:textId="77777777" w:rsidR="00FE5D89" w:rsidRPr="00711BF0" w:rsidRDefault="00FE5D89" w:rsidP="00FE5D89">
      <w:pPr>
        <w:tabs>
          <w:tab w:val="right" w:pos="10800"/>
        </w:tabs>
        <w:spacing w:after="0" w:line="240" w:lineRule="auto"/>
        <w:rPr>
          <w:rFonts w:ascii="Cambria" w:eastAsia="Times New Roman" w:hAnsi="Cambria" w:cs="Times New Roman"/>
          <w:sz w:val="32"/>
          <w:szCs w:val="32"/>
        </w:rPr>
      </w:pPr>
      <w:r w:rsidRPr="00711BF0">
        <w:rPr>
          <w:rFonts w:ascii="Cambria" w:eastAsia="Times New Roman" w:hAnsi="Cambria" w:cs="Times New Roman"/>
          <w:sz w:val="32"/>
          <w:szCs w:val="32"/>
        </w:rPr>
        <w:t>Manor Inn Restaurant Plantsville CT 1-860-628-9877</w:t>
      </w:r>
    </w:p>
    <w:p w14:paraId="57D31A78" w14:textId="77777777" w:rsidR="00FE5D89" w:rsidRPr="00711BF0" w:rsidRDefault="00272992" w:rsidP="00FE5D89">
      <w:pPr>
        <w:tabs>
          <w:tab w:val="right" w:pos="10800"/>
        </w:tabs>
        <w:spacing w:after="0" w:line="240" w:lineRule="auto"/>
        <w:rPr>
          <w:rFonts w:ascii="Cambria" w:eastAsia="Times New Roman" w:hAnsi="Cambria" w:cs="Times New Roman"/>
          <w:sz w:val="32"/>
          <w:szCs w:val="32"/>
        </w:rPr>
      </w:pPr>
      <w:r>
        <w:rPr>
          <w:rFonts w:ascii="Cambria" w:eastAsia="Times New Roman" w:hAnsi="Cambria" w:cs="Times New Roman"/>
          <w:sz w:val="32"/>
          <w:szCs w:val="32"/>
        </w:rPr>
        <w:t>8</w:t>
      </w:r>
      <w:r w:rsidR="00FE5D89" w:rsidRPr="00711BF0">
        <w:rPr>
          <w:rFonts w:ascii="Cambria" w:eastAsia="Times New Roman" w:hAnsi="Cambria" w:cs="Times New Roman"/>
          <w:sz w:val="32"/>
          <w:szCs w:val="32"/>
        </w:rPr>
        <w:t xml:space="preserve">:00 AM to </w:t>
      </w:r>
      <w:r>
        <w:rPr>
          <w:rFonts w:ascii="Cambria" w:eastAsia="Times New Roman" w:hAnsi="Cambria" w:cs="Times New Roman"/>
          <w:sz w:val="32"/>
          <w:szCs w:val="32"/>
        </w:rPr>
        <w:t>8</w:t>
      </w:r>
      <w:r w:rsidR="00FE5D89" w:rsidRPr="00711BF0">
        <w:rPr>
          <w:rFonts w:ascii="Cambria" w:eastAsia="Times New Roman" w:hAnsi="Cambria" w:cs="Times New Roman"/>
          <w:sz w:val="32"/>
          <w:szCs w:val="32"/>
        </w:rPr>
        <w:t xml:space="preserve">:30 Registration Meeting </w:t>
      </w:r>
      <w:r>
        <w:rPr>
          <w:rFonts w:ascii="Cambria" w:eastAsia="Times New Roman" w:hAnsi="Cambria" w:cs="Times New Roman"/>
          <w:sz w:val="32"/>
          <w:szCs w:val="32"/>
        </w:rPr>
        <w:t>8</w:t>
      </w:r>
      <w:r w:rsidR="00FE5D89" w:rsidRPr="00711BF0">
        <w:rPr>
          <w:rFonts w:ascii="Cambria" w:eastAsia="Times New Roman" w:hAnsi="Cambria" w:cs="Times New Roman"/>
          <w:sz w:val="32"/>
          <w:szCs w:val="32"/>
        </w:rPr>
        <w:t>:</w:t>
      </w:r>
      <w:r w:rsidR="007B7B52">
        <w:rPr>
          <w:rFonts w:ascii="Cambria" w:eastAsia="Times New Roman" w:hAnsi="Cambria" w:cs="Times New Roman"/>
          <w:sz w:val="32"/>
          <w:szCs w:val="32"/>
        </w:rPr>
        <w:t>30</w:t>
      </w:r>
      <w:r w:rsidR="00FE5D89" w:rsidRPr="00711BF0">
        <w:rPr>
          <w:rFonts w:ascii="Cambria" w:eastAsia="Times New Roman" w:hAnsi="Cambria" w:cs="Times New Roman"/>
          <w:sz w:val="32"/>
          <w:szCs w:val="32"/>
        </w:rPr>
        <w:t xml:space="preserve"> – 11</w:t>
      </w:r>
      <w:r w:rsidR="007B7B52">
        <w:rPr>
          <w:rFonts w:ascii="Cambria" w:eastAsia="Times New Roman" w:hAnsi="Cambria" w:cs="Times New Roman"/>
          <w:sz w:val="32"/>
          <w:szCs w:val="32"/>
        </w:rPr>
        <w:t>:</w:t>
      </w:r>
      <w:r>
        <w:rPr>
          <w:rFonts w:ascii="Cambria" w:eastAsia="Times New Roman" w:hAnsi="Cambria" w:cs="Times New Roman"/>
          <w:sz w:val="32"/>
          <w:szCs w:val="32"/>
        </w:rPr>
        <w:t>30</w:t>
      </w:r>
      <w:r w:rsidR="00867761">
        <w:rPr>
          <w:rFonts w:ascii="Cambria" w:eastAsia="Times New Roman" w:hAnsi="Cambria" w:cs="Times New Roman"/>
          <w:sz w:val="32"/>
          <w:szCs w:val="32"/>
        </w:rPr>
        <w:t>am</w:t>
      </w:r>
    </w:p>
    <w:p w14:paraId="58AB4422" w14:textId="77777777" w:rsidR="00FE5D89" w:rsidRPr="0064110D" w:rsidRDefault="00FE5D89" w:rsidP="00FE5D89">
      <w:pPr>
        <w:spacing w:after="0" w:line="240" w:lineRule="auto"/>
        <w:ind w:left="720"/>
        <w:rPr>
          <w:rFonts w:ascii="Times New Roman" w:eastAsia="Times New Roman" w:hAnsi="Times New Roman" w:cs="Times New Roman"/>
          <w:sz w:val="16"/>
          <w:szCs w:val="16"/>
        </w:rPr>
      </w:pPr>
    </w:p>
    <w:p w14:paraId="64B38FD8" w14:textId="77777777" w:rsidR="007B7B52" w:rsidRDefault="007B7B52" w:rsidP="007B7B52">
      <w:pPr>
        <w:shd w:val="clear" w:color="auto" w:fill="FFFFFF"/>
        <w:spacing w:after="0" w:line="240" w:lineRule="auto"/>
        <w:rPr>
          <w:rFonts w:ascii="Cambria" w:eastAsia="Times New Roman" w:hAnsi="Cambria" w:cs="Arial"/>
          <w:color w:val="222222"/>
          <w:sz w:val="24"/>
          <w:szCs w:val="24"/>
          <w:lang w:val="en-CA"/>
        </w:rPr>
      </w:pPr>
    </w:p>
    <w:p w14:paraId="57A24515" w14:textId="77777777" w:rsidR="00867761" w:rsidRDefault="00867761" w:rsidP="007B7B52">
      <w:pPr>
        <w:shd w:val="clear" w:color="auto" w:fill="FFFFFF"/>
        <w:spacing w:after="0" w:line="240" w:lineRule="auto"/>
        <w:rPr>
          <w:rFonts w:ascii="Cambria" w:eastAsia="Times New Roman" w:hAnsi="Cambria" w:cs="Arial"/>
          <w:color w:val="222222"/>
          <w:sz w:val="24"/>
          <w:szCs w:val="24"/>
          <w:lang w:val="en-CA"/>
        </w:rPr>
      </w:pPr>
    </w:p>
    <w:p w14:paraId="07411AE3" w14:textId="77777777" w:rsidR="00867761" w:rsidRDefault="00867761" w:rsidP="007B7B52">
      <w:pPr>
        <w:shd w:val="clear" w:color="auto" w:fill="FFFFFF"/>
        <w:spacing w:after="0" w:line="240" w:lineRule="auto"/>
        <w:rPr>
          <w:rFonts w:ascii="Cambria" w:eastAsia="Times New Roman" w:hAnsi="Cambria" w:cs="Arial"/>
          <w:color w:val="222222"/>
          <w:sz w:val="24"/>
          <w:szCs w:val="24"/>
          <w:lang w:val="en-CA"/>
        </w:rPr>
      </w:pPr>
    </w:p>
    <w:p w14:paraId="67B12B4A" w14:textId="18E34224" w:rsidR="0064110D" w:rsidRPr="00A513D1" w:rsidRDefault="0064110D" w:rsidP="0064110D">
      <w:pPr>
        <w:tabs>
          <w:tab w:val="right" w:pos="10800"/>
        </w:tabs>
        <w:spacing w:after="0" w:line="240" w:lineRule="auto"/>
        <w:ind w:left="720"/>
        <w:jc w:val="center"/>
        <w:rPr>
          <w:rFonts w:ascii="Times New Roman" w:eastAsia="Times New Roman" w:hAnsi="Times New Roman" w:cs="Times New Roman"/>
          <w:b/>
          <w:bCs/>
          <w:sz w:val="32"/>
          <w:szCs w:val="32"/>
        </w:rPr>
      </w:pPr>
      <w:r w:rsidRPr="00FC1280">
        <w:rPr>
          <w:rFonts w:ascii="Cambria" w:eastAsia="Times New Roman" w:hAnsi="Cambria" w:cs="Times New Roman"/>
          <w:b/>
          <w:sz w:val="32"/>
          <w:szCs w:val="32"/>
        </w:rPr>
        <w:t>Upcoming: CBOA Calendar 2</w:t>
      </w:r>
      <w:r w:rsidR="002D4893">
        <w:rPr>
          <w:rFonts w:ascii="Cambria" w:eastAsia="Times New Roman" w:hAnsi="Cambria" w:cs="Times New Roman"/>
          <w:b/>
          <w:sz w:val="32"/>
          <w:szCs w:val="32"/>
        </w:rPr>
        <w:t>025-26</w:t>
      </w:r>
    </w:p>
    <w:p w14:paraId="12D691E6" w14:textId="77777777" w:rsidR="0064110D" w:rsidRPr="00C526E1" w:rsidRDefault="0064110D" w:rsidP="0064110D">
      <w:pPr>
        <w:spacing w:after="0" w:line="240" w:lineRule="auto"/>
        <w:rPr>
          <w:rFonts w:ascii="Cambria" w:eastAsia="Times New Roman" w:hAnsi="Cambria" w:cs="Times New Roman"/>
          <w:b/>
          <w:bCs/>
          <w:sz w:val="28"/>
          <w:szCs w:val="28"/>
        </w:rPr>
      </w:pPr>
    </w:p>
    <w:p w14:paraId="4CA7DA21" w14:textId="77777777" w:rsidR="0064110D" w:rsidRPr="00C526E1" w:rsidRDefault="0064110D" w:rsidP="0064110D">
      <w:pPr>
        <w:spacing w:after="0" w:line="240" w:lineRule="auto"/>
        <w:rPr>
          <w:rFonts w:ascii="Cambria" w:eastAsia="Times New Roman" w:hAnsi="Cambria" w:cs="Times New Roman"/>
          <w:sz w:val="28"/>
          <w:szCs w:val="28"/>
        </w:rPr>
      </w:pPr>
      <w:r w:rsidRPr="00FC1280">
        <w:rPr>
          <w:rFonts w:ascii="Cambria" w:eastAsia="Times New Roman" w:hAnsi="Cambria" w:cs="Times New Roman"/>
          <w:b/>
          <w:sz w:val="28"/>
          <w:szCs w:val="28"/>
          <w:u w:val="single"/>
        </w:rPr>
        <w:t>Date</w:t>
      </w:r>
      <w:r>
        <w:rPr>
          <w:rFonts w:ascii="Cambria" w:eastAsia="Times New Roman" w:hAnsi="Cambria" w:cs="Times New Roman"/>
          <w:sz w:val="28"/>
          <w:szCs w:val="28"/>
        </w:rPr>
        <w:tab/>
      </w:r>
      <w:r>
        <w:rPr>
          <w:rFonts w:ascii="Cambria" w:eastAsia="Times New Roman" w:hAnsi="Cambria" w:cs="Times New Roman"/>
          <w:sz w:val="28"/>
          <w:szCs w:val="28"/>
        </w:rPr>
        <w:tab/>
      </w:r>
      <w:r>
        <w:rPr>
          <w:rFonts w:ascii="Cambria" w:eastAsia="Times New Roman" w:hAnsi="Cambria" w:cs="Times New Roman"/>
          <w:sz w:val="28"/>
          <w:szCs w:val="28"/>
        </w:rPr>
        <w:tab/>
      </w:r>
      <w:r>
        <w:rPr>
          <w:rFonts w:ascii="Cambria" w:eastAsia="Times New Roman" w:hAnsi="Cambria" w:cs="Times New Roman"/>
          <w:sz w:val="28"/>
          <w:szCs w:val="28"/>
        </w:rPr>
        <w:tab/>
      </w:r>
      <w:r>
        <w:rPr>
          <w:rFonts w:ascii="Cambria" w:eastAsia="Times New Roman" w:hAnsi="Cambria" w:cs="Times New Roman"/>
          <w:sz w:val="28"/>
          <w:szCs w:val="28"/>
        </w:rPr>
        <w:tab/>
      </w:r>
      <w:r>
        <w:rPr>
          <w:rFonts w:ascii="Cambria" w:eastAsia="Times New Roman" w:hAnsi="Cambria" w:cs="Times New Roman"/>
          <w:sz w:val="28"/>
          <w:szCs w:val="28"/>
        </w:rPr>
        <w:tab/>
      </w:r>
      <w:r>
        <w:rPr>
          <w:rFonts w:ascii="Cambria" w:eastAsia="Times New Roman" w:hAnsi="Cambria" w:cs="Times New Roman"/>
          <w:sz w:val="28"/>
          <w:szCs w:val="28"/>
        </w:rPr>
        <w:tab/>
      </w:r>
      <w:r w:rsidRPr="00FC1280">
        <w:rPr>
          <w:rFonts w:ascii="Cambria" w:eastAsia="Times New Roman" w:hAnsi="Cambria" w:cs="Times New Roman"/>
          <w:b/>
          <w:sz w:val="28"/>
          <w:szCs w:val="28"/>
          <w:u w:val="single"/>
        </w:rPr>
        <w:t>Activity</w:t>
      </w:r>
    </w:p>
    <w:p w14:paraId="5E67F8F5" w14:textId="77777777" w:rsidR="0064110D" w:rsidRPr="00FC1280" w:rsidRDefault="0064110D" w:rsidP="0064110D">
      <w:pPr>
        <w:spacing w:after="0" w:line="240" w:lineRule="auto"/>
        <w:rPr>
          <w:rFonts w:ascii="Cambria" w:eastAsia="Times New Roman" w:hAnsi="Cambria" w:cs="Times New Roman"/>
          <w:sz w:val="28"/>
          <w:szCs w:val="28"/>
        </w:rPr>
      </w:pPr>
    </w:p>
    <w:p w14:paraId="0C55D9A3" w14:textId="261BF49C" w:rsidR="0064110D" w:rsidRDefault="004A7593" w:rsidP="0064110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September 18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BC2E87">
        <w:rPr>
          <w:rFonts w:ascii="Times New Roman" w:eastAsia="Times New Roman" w:hAnsi="Times New Roman" w:cs="Times New Roman"/>
          <w:sz w:val="28"/>
          <w:szCs w:val="28"/>
        </w:rPr>
        <w:t>Eversource</w:t>
      </w:r>
      <w:r w:rsidR="0065630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4D6DD6">
        <w:rPr>
          <w:rFonts w:ascii="Times New Roman" w:eastAsia="Times New Roman" w:hAnsi="Times New Roman" w:cs="Times New Roman"/>
          <w:sz w:val="28"/>
          <w:szCs w:val="28"/>
        </w:rPr>
        <w:t xml:space="preserve">Meter socket adapters </w:t>
      </w:r>
    </w:p>
    <w:p w14:paraId="340334F5" w14:textId="77777777" w:rsidR="00272930" w:rsidRDefault="00272930" w:rsidP="0064110D">
      <w:pPr>
        <w:spacing w:after="0" w:line="240" w:lineRule="auto"/>
        <w:rPr>
          <w:rFonts w:ascii="Times New Roman" w:eastAsia="Times New Roman" w:hAnsi="Times New Roman" w:cs="Times New Roman"/>
          <w:sz w:val="28"/>
          <w:szCs w:val="28"/>
        </w:rPr>
      </w:pPr>
    </w:p>
    <w:p w14:paraId="40786761" w14:textId="098042FE" w:rsidR="007C2427" w:rsidRPr="0063427B" w:rsidRDefault="00F4000E" w:rsidP="007C2427">
      <w:pPr>
        <w:shd w:val="clear" w:color="auto" w:fill="FFFFFF"/>
        <w:spacing w:after="0" w:line="240" w:lineRule="auto"/>
        <w:rPr>
          <w:rFonts w:eastAsia="Times New Roman"/>
          <w:b/>
          <w:bCs/>
          <w:sz w:val="28"/>
          <w:szCs w:val="28"/>
        </w:rPr>
      </w:pPr>
      <w:r>
        <w:rPr>
          <w:rFonts w:ascii="Times New Roman" w:eastAsia="Times New Roman" w:hAnsi="Times New Roman" w:cs="Times New Roman"/>
          <w:sz w:val="28"/>
          <w:szCs w:val="28"/>
        </w:rPr>
        <w:t>October 16</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7C2427">
        <w:rPr>
          <w:rFonts w:ascii="Times New Roman" w:eastAsia="Times New Roman" w:hAnsi="Times New Roman" w:cs="Times New Roman"/>
          <w:sz w:val="28"/>
          <w:szCs w:val="28"/>
        </w:rPr>
        <w:t>Jim Quish</w:t>
      </w:r>
      <w:r w:rsidR="007C2427">
        <w:rPr>
          <w:rFonts w:ascii="Times New Roman" w:eastAsia="Times New Roman" w:hAnsi="Times New Roman" w:cs="Times New Roman"/>
          <w:sz w:val="28"/>
          <w:szCs w:val="28"/>
        </w:rPr>
        <w:tab/>
      </w:r>
      <w:r w:rsidR="007C2427">
        <w:rPr>
          <w:rFonts w:ascii="Times New Roman" w:eastAsia="Times New Roman" w:hAnsi="Times New Roman" w:cs="Times New Roman"/>
          <w:sz w:val="28"/>
          <w:szCs w:val="28"/>
        </w:rPr>
        <w:tab/>
      </w:r>
      <w:r w:rsidR="007C2427" w:rsidRPr="00CD5383">
        <w:rPr>
          <w:rFonts w:eastAsia="Times New Roman"/>
          <w:sz w:val="28"/>
          <w:szCs w:val="28"/>
        </w:rPr>
        <w:t>Accessibility Scoping -IBC IRC, &amp; IEBC</w:t>
      </w:r>
      <w:r w:rsidR="007C2427" w:rsidRPr="0063427B">
        <w:rPr>
          <w:rFonts w:eastAsia="Times New Roman"/>
          <w:b/>
          <w:bCs/>
          <w:sz w:val="28"/>
          <w:szCs w:val="28"/>
        </w:rPr>
        <w:t xml:space="preserve"> </w:t>
      </w:r>
    </w:p>
    <w:p w14:paraId="55DE2681" w14:textId="6622D126" w:rsidR="00272930" w:rsidRPr="0063427B" w:rsidRDefault="00272930" w:rsidP="0064110D">
      <w:pPr>
        <w:spacing w:after="0" w:line="240" w:lineRule="auto"/>
        <w:rPr>
          <w:rFonts w:ascii="Times New Roman" w:eastAsia="Times New Roman" w:hAnsi="Times New Roman" w:cs="Times New Roman"/>
          <w:b/>
          <w:bCs/>
          <w:sz w:val="28"/>
          <w:szCs w:val="28"/>
        </w:rPr>
      </w:pPr>
    </w:p>
    <w:p w14:paraId="6D473185" w14:textId="77777777" w:rsidR="00F4000E" w:rsidRDefault="00F4000E" w:rsidP="0064110D">
      <w:pPr>
        <w:spacing w:after="0" w:line="240" w:lineRule="auto"/>
        <w:rPr>
          <w:rFonts w:ascii="Times New Roman" w:eastAsia="Times New Roman" w:hAnsi="Times New Roman" w:cs="Times New Roman"/>
          <w:sz w:val="28"/>
          <w:szCs w:val="28"/>
        </w:rPr>
      </w:pPr>
    </w:p>
    <w:p w14:paraId="0FF2CECF" w14:textId="77777777" w:rsidR="0063427B" w:rsidRDefault="0063427B" w:rsidP="0064110D">
      <w:pPr>
        <w:spacing w:after="0" w:line="240" w:lineRule="auto"/>
        <w:rPr>
          <w:rFonts w:ascii="Times New Roman" w:eastAsia="Times New Roman" w:hAnsi="Times New Roman" w:cs="Times New Roman"/>
          <w:sz w:val="28"/>
          <w:szCs w:val="28"/>
        </w:rPr>
      </w:pPr>
    </w:p>
    <w:p w14:paraId="448C0E57" w14:textId="6D6993F2" w:rsidR="00F4000E" w:rsidRDefault="00F4000E" w:rsidP="0064110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November </w:t>
      </w:r>
      <w:r w:rsidR="00196950">
        <w:rPr>
          <w:rFonts w:ascii="Times New Roman" w:eastAsia="Times New Roman" w:hAnsi="Times New Roman" w:cs="Times New Roman"/>
          <w:sz w:val="28"/>
          <w:szCs w:val="28"/>
        </w:rPr>
        <w:t>20</w:t>
      </w:r>
      <w:r w:rsidR="00196950">
        <w:rPr>
          <w:rFonts w:ascii="Times New Roman" w:eastAsia="Times New Roman" w:hAnsi="Times New Roman" w:cs="Times New Roman"/>
          <w:sz w:val="28"/>
          <w:szCs w:val="28"/>
        </w:rPr>
        <w:tab/>
      </w:r>
      <w:r w:rsidR="00196950">
        <w:rPr>
          <w:rFonts w:ascii="Times New Roman" w:eastAsia="Times New Roman" w:hAnsi="Times New Roman" w:cs="Times New Roman"/>
          <w:sz w:val="28"/>
          <w:szCs w:val="28"/>
        </w:rPr>
        <w:tab/>
      </w:r>
      <w:r w:rsidR="00196950">
        <w:rPr>
          <w:rFonts w:ascii="Times New Roman" w:eastAsia="Times New Roman" w:hAnsi="Times New Roman" w:cs="Times New Roman"/>
          <w:sz w:val="28"/>
          <w:szCs w:val="28"/>
        </w:rPr>
        <w:tab/>
      </w:r>
      <w:r w:rsidR="00196950">
        <w:rPr>
          <w:rFonts w:ascii="Times New Roman" w:eastAsia="Times New Roman" w:hAnsi="Times New Roman" w:cs="Times New Roman"/>
          <w:sz w:val="28"/>
          <w:szCs w:val="28"/>
        </w:rPr>
        <w:tab/>
        <w:t>TBA</w:t>
      </w:r>
    </w:p>
    <w:p w14:paraId="4EBD3AC9" w14:textId="77777777" w:rsidR="00196950" w:rsidRDefault="00196950" w:rsidP="0064110D">
      <w:pPr>
        <w:spacing w:after="0" w:line="240" w:lineRule="auto"/>
        <w:rPr>
          <w:rFonts w:ascii="Times New Roman" w:eastAsia="Times New Roman" w:hAnsi="Times New Roman" w:cs="Times New Roman"/>
          <w:sz w:val="28"/>
          <w:szCs w:val="28"/>
        </w:rPr>
      </w:pPr>
    </w:p>
    <w:p w14:paraId="27B38373" w14:textId="006184A0" w:rsidR="00196950" w:rsidRDefault="00196950" w:rsidP="0064110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December 18</w:t>
      </w:r>
      <w:r w:rsidR="00527D77">
        <w:rPr>
          <w:rFonts w:ascii="Times New Roman" w:eastAsia="Times New Roman" w:hAnsi="Times New Roman" w:cs="Times New Roman"/>
          <w:sz w:val="28"/>
          <w:szCs w:val="28"/>
        </w:rPr>
        <w:tab/>
      </w:r>
      <w:r w:rsidR="00527D77">
        <w:rPr>
          <w:rFonts w:ascii="Times New Roman" w:eastAsia="Times New Roman" w:hAnsi="Times New Roman" w:cs="Times New Roman"/>
          <w:sz w:val="28"/>
          <w:szCs w:val="28"/>
        </w:rPr>
        <w:tab/>
      </w:r>
      <w:r w:rsidR="00527D77">
        <w:rPr>
          <w:rFonts w:ascii="Times New Roman" w:eastAsia="Times New Roman" w:hAnsi="Times New Roman" w:cs="Times New Roman"/>
          <w:sz w:val="28"/>
          <w:szCs w:val="28"/>
        </w:rPr>
        <w:tab/>
      </w:r>
      <w:r w:rsidR="00527D77">
        <w:rPr>
          <w:rFonts w:ascii="Times New Roman" w:eastAsia="Times New Roman" w:hAnsi="Times New Roman" w:cs="Times New Roman"/>
          <w:sz w:val="28"/>
          <w:szCs w:val="28"/>
        </w:rPr>
        <w:tab/>
      </w:r>
      <w:r w:rsidR="00D647B5">
        <w:rPr>
          <w:rFonts w:ascii="Times New Roman" w:eastAsia="Times New Roman" w:hAnsi="Times New Roman" w:cs="Times New Roman"/>
          <w:sz w:val="28"/>
          <w:szCs w:val="28"/>
        </w:rPr>
        <w:t xml:space="preserve">Holliday </w:t>
      </w:r>
      <w:r w:rsidR="00CF63DF">
        <w:rPr>
          <w:rFonts w:ascii="Times New Roman" w:eastAsia="Times New Roman" w:hAnsi="Times New Roman" w:cs="Times New Roman"/>
          <w:sz w:val="28"/>
          <w:szCs w:val="28"/>
        </w:rPr>
        <w:t>Meeting</w:t>
      </w:r>
    </w:p>
    <w:p w14:paraId="2DD93D43" w14:textId="77777777" w:rsidR="00CF63DF" w:rsidRDefault="00CF63DF" w:rsidP="0064110D">
      <w:pPr>
        <w:spacing w:after="0" w:line="240" w:lineRule="auto"/>
        <w:rPr>
          <w:rFonts w:ascii="Times New Roman" w:eastAsia="Times New Roman" w:hAnsi="Times New Roman" w:cs="Times New Roman"/>
          <w:sz w:val="28"/>
          <w:szCs w:val="28"/>
        </w:rPr>
      </w:pPr>
    </w:p>
    <w:p w14:paraId="39EB1102" w14:textId="0978F1D6" w:rsidR="00CF63DF" w:rsidRDefault="00CF63DF" w:rsidP="0064110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January </w:t>
      </w:r>
      <w:r w:rsidR="00037CC2">
        <w:rPr>
          <w:rFonts w:ascii="Times New Roman" w:eastAsia="Times New Roman" w:hAnsi="Times New Roman" w:cs="Times New Roman"/>
          <w:sz w:val="28"/>
          <w:szCs w:val="28"/>
        </w:rPr>
        <w:t>15</w:t>
      </w:r>
      <w:r w:rsidR="00037CC2">
        <w:rPr>
          <w:rFonts w:ascii="Times New Roman" w:eastAsia="Times New Roman" w:hAnsi="Times New Roman" w:cs="Times New Roman"/>
          <w:sz w:val="28"/>
          <w:szCs w:val="28"/>
        </w:rPr>
        <w:tab/>
      </w:r>
      <w:r w:rsidR="00037CC2">
        <w:rPr>
          <w:rFonts w:ascii="Times New Roman" w:eastAsia="Times New Roman" w:hAnsi="Times New Roman" w:cs="Times New Roman"/>
          <w:sz w:val="28"/>
          <w:szCs w:val="28"/>
        </w:rPr>
        <w:tab/>
      </w:r>
      <w:r w:rsidR="00037CC2">
        <w:rPr>
          <w:rFonts w:ascii="Times New Roman" w:eastAsia="Times New Roman" w:hAnsi="Times New Roman" w:cs="Times New Roman"/>
          <w:sz w:val="28"/>
          <w:szCs w:val="28"/>
        </w:rPr>
        <w:tab/>
      </w:r>
      <w:r w:rsidR="00037CC2">
        <w:rPr>
          <w:rFonts w:ascii="Times New Roman" w:eastAsia="Times New Roman" w:hAnsi="Times New Roman" w:cs="Times New Roman"/>
          <w:sz w:val="28"/>
          <w:szCs w:val="28"/>
        </w:rPr>
        <w:tab/>
      </w:r>
      <w:r w:rsidR="00037CC2">
        <w:rPr>
          <w:rFonts w:ascii="Times New Roman" w:eastAsia="Times New Roman" w:hAnsi="Times New Roman" w:cs="Times New Roman"/>
          <w:sz w:val="28"/>
          <w:szCs w:val="28"/>
        </w:rPr>
        <w:tab/>
      </w:r>
      <w:r w:rsidR="0015458A">
        <w:rPr>
          <w:rFonts w:ascii="Times New Roman" w:eastAsia="Times New Roman" w:hAnsi="Times New Roman" w:cs="Times New Roman"/>
          <w:sz w:val="28"/>
          <w:szCs w:val="28"/>
        </w:rPr>
        <w:t xml:space="preserve">Scott Miller </w:t>
      </w:r>
      <w:r w:rsidR="000B6FE5">
        <w:rPr>
          <w:rFonts w:ascii="Times New Roman" w:eastAsia="Times New Roman" w:hAnsi="Times New Roman" w:cs="Times New Roman"/>
          <w:sz w:val="28"/>
          <w:szCs w:val="28"/>
        </w:rPr>
        <w:tab/>
      </w:r>
      <w:r w:rsidR="000B6FE5">
        <w:rPr>
          <w:rFonts w:ascii="Times New Roman" w:eastAsia="Times New Roman" w:hAnsi="Times New Roman" w:cs="Times New Roman"/>
          <w:sz w:val="28"/>
          <w:szCs w:val="28"/>
        </w:rPr>
        <w:tab/>
        <w:t>Eversource Battery backup systems</w:t>
      </w:r>
    </w:p>
    <w:p w14:paraId="7E9B9803" w14:textId="77777777" w:rsidR="00037CC2" w:rsidRDefault="00037CC2" w:rsidP="0064110D">
      <w:pPr>
        <w:spacing w:after="0" w:line="240" w:lineRule="auto"/>
        <w:rPr>
          <w:rFonts w:ascii="Times New Roman" w:eastAsia="Times New Roman" w:hAnsi="Times New Roman" w:cs="Times New Roman"/>
          <w:sz w:val="28"/>
          <w:szCs w:val="28"/>
        </w:rPr>
      </w:pPr>
    </w:p>
    <w:p w14:paraId="1DBFAA60" w14:textId="41022F2B" w:rsidR="00037CC2" w:rsidRDefault="00037CC2" w:rsidP="0064110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February </w:t>
      </w:r>
      <w:r w:rsidR="00537D96">
        <w:rPr>
          <w:rFonts w:ascii="Times New Roman" w:eastAsia="Times New Roman" w:hAnsi="Times New Roman" w:cs="Times New Roman"/>
          <w:sz w:val="28"/>
          <w:szCs w:val="28"/>
        </w:rPr>
        <w:t>19</w:t>
      </w:r>
      <w:r w:rsidR="00537D96">
        <w:rPr>
          <w:rFonts w:ascii="Times New Roman" w:eastAsia="Times New Roman" w:hAnsi="Times New Roman" w:cs="Times New Roman"/>
          <w:sz w:val="28"/>
          <w:szCs w:val="28"/>
        </w:rPr>
        <w:tab/>
      </w:r>
      <w:r w:rsidR="00537D96">
        <w:rPr>
          <w:rFonts w:ascii="Times New Roman" w:eastAsia="Times New Roman" w:hAnsi="Times New Roman" w:cs="Times New Roman"/>
          <w:sz w:val="28"/>
          <w:szCs w:val="28"/>
        </w:rPr>
        <w:tab/>
      </w:r>
      <w:r w:rsidR="00537D96">
        <w:rPr>
          <w:rFonts w:ascii="Times New Roman" w:eastAsia="Times New Roman" w:hAnsi="Times New Roman" w:cs="Times New Roman"/>
          <w:sz w:val="28"/>
          <w:szCs w:val="28"/>
        </w:rPr>
        <w:tab/>
      </w:r>
      <w:r w:rsidR="00537D96">
        <w:rPr>
          <w:rFonts w:ascii="Times New Roman" w:eastAsia="Times New Roman" w:hAnsi="Times New Roman" w:cs="Times New Roman"/>
          <w:sz w:val="28"/>
          <w:szCs w:val="28"/>
        </w:rPr>
        <w:tab/>
      </w:r>
      <w:r w:rsidR="00537D96">
        <w:rPr>
          <w:rFonts w:ascii="Times New Roman" w:eastAsia="Times New Roman" w:hAnsi="Times New Roman" w:cs="Times New Roman"/>
          <w:sz w:val="28"/>
          <w:szCs w:val="28"/>
        </w:rPr>
        <w:tab/>
        <w:t>TBA</w:t>
      </w:r>
    </w:p>
    <w:p w14:paraId="088CB0F2" w14:textId="77777777" w:rsidR="00537D96" w:rsidRDefault="00537D96" w:rsidP="0064110D">
      <w:pPr>
        <w:spacing w:after="0" w:line="240" w:lineRule="auto"/>
        <w:rPr>
          <w:rFonts w:ascii="Times New Roman" w:eastAsia="Times New Roman" w:hAnsi="Times New Roman" w:cs="Times New Roman"/>
          <w:sz w:val="28"/>
          <w:szCs w:val="28"/>
        </w:rPr>
      </w:pPr>
    </w:p>
    <w:p w14:paraId="253D95C5" w14:textId="75694326" w:rsidR="00537D96" w:rsidRDefault="00537D96" w:rsidP="0064110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March 19</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TBA</w:t>
      </w:r>
    </w:p>
    <w:p w14:paraId="0C86DDCD" w14:textId="77777777" w:rsidR="00571A4B" w:rsidRDefault="00571A4B" w:rsidP="0064110D">
      <w:pPr>
        <w:spacing w:after="0" w:line="240" w:lineRule="auto"/>
        <w:rPr>
          <w:rFonts w:ascii="Times New Roman" w:eastAsia="Times New Roman" w:hAnsi="Times New Roman" w:cs="Times New Roman"/>
          <w:sz w:val="28"/>
          <w:szCs w:val="28"/>
        </w:rPr>
      </w:pPr>
    </w:p>
    <w:p w14:paraId="351F48E0" w14:textId="1A361F65" w:rsidR="00571A4B" w:rsidRDefault="00571A4B" w:rsidP="0064110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April 16</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TBA</w:t>
      </w:r>
    </w:p>
    <w:p w14:paraId="408915F7" w14:textId="77777777" w:rsidR="00571A4B" w:rsidRDefault="00571A4B" w:rsidP="0064110D">
      <w:pPr>
        <w:spacing w:after="0" w:line="240" w:lineRule="auto"/>
        <w:rPr>
          <w:rFonts w:ascii="Times New Roman" w:eastAsia="Times New Roman" w:hAnsi="Times New Roman" w:cs="Times New Roman"/>
          <w:sz w:val="28"/>
          <w:szCs w:val="28"/>
        </w:rPr>
      </w:pPr>
    </w:p>
    <w:p w14:paraId="6E80F516" w14:textId="73CF5C47" w:rsidR="00571A4B" w:rsidRDefault="00571A4B" w:rsidP="0064110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May </w:t>
      </w:r>
      <w:r w:rsidR="00F41342">
        <w:rPr>
          <w:rFonts w:ascii="Times New Roman" w:eastAsia="Times New Roman" w:hAnsi="Times New Roman" w:cs="Times New Roman"/>
          <w:sz w:val="28"/>
          <w:szCs w:val="28"/>
        </w:rPr>
        <w:t>21</w:t>
      </w:r>
      <w:r w:rsidR="00F41342">
        <w:rPr>
          <w:rFonts w:ascii="Times New Roman" w:eastAsia="Times New Roman" w:hAnsi="Times New Roman" w:cs="Times New Roman"/>
          <w:sz w:val="28"/>
          <w:szCs w:val="28"/>
        </w:rPr>
        <w:tab/>
      </w:r>
      <w:r w:rsidR="00F41342">
        <w:rPr>
          <w:rFonts w:ascii="Times New Roman" w:eastAsia="Times New Roman" w:hAnsi="Times New Roman" w:cs="Times New Roman"/>
          <w:sz w:val="28"/>
          <w:szCs w:val="28"/>
        </w:rPr>
        <w:tab/>
      </w:r>
      <w:r w:rsidR="00F41342">
        <w:rPr>
          <w:rFonts w:ascii="Times New Roman" w:eastAsia="Times New Roman" w:hAnsi="Times New Roman" w:cs="Times New Roman"/>
          <w:sz w:val="28"/>
          <w:szCs w:val="28"/>
        </w:rPr>
        <w:tab/>
      </w:r>
      <w:r w:rsidR="00F41342">
        <w:rPr>
          <w:rFonts w:ascii="Times New Roman" w:eastAsia="Times New Roman" w:hAnsi="Times New Roman" w:cs="Times New Roman"/>
          <w:sz w:val="28"/>
          <w:szCs w:val="28"/>
        </w:rPr>
        <w:tab/>
      </w:r>
      <w:r w:rsidR="00F41342">
        <w:rPr>
          <w:rFonts w:ascii="Times New Roman" w:eastAsia="Times New Roman" w:hAnsi="Times New Roman" w:cs="Times New Roman"/>
          <w:sz w:val="28"/>
          <w:szCs w:val="28"/>
        </w:rPr>
        <w:tab/>
        <w:t>TBA</w:t>
      </w:r>
      <w:r w:rsidR="00F41342">
        <w:rPr>
          <w:rFonts w:ascii="Times New Roman" w:eastAsia="Times New Roman" w:hAnsi="Times New Roman" w:cs="Times New Roman"/>
          <w:sz w:val="28"/>
          <w:szCs w:val="28"/>
        </w:rPr>
        <w:tab/>
      </w:r>
      <w:r w:rsidR="00F41342">
        <w:rPr>
          <w:rFonts w:ascii="Times New Roman" w:eastAsia="Times New Roman" w:hAnsi="Times New Roman" w:cs="Times New Roman"/>
          <w:sz w:val="28"/>
          <w:szCs w:val="28"/>
        </w:rPr>
        <w:tab/>
      </w:r>
    </w:p>
    <w:p w14:paraId="1CED4FFA" w14:textId="77777777" w:rsidR="00F41342" w:rsidRDefault="00F41342" w:rsidP="0064110D">
      <w:pPr>
        <w:spacing w:after="0" w:line="240" w:lineRule="auto"/>
        <w:rPr>
          <w:rFonts w:ascii="Times New Roman" w:eastAsia="Times New Roman" w:hAnsi="Times New Roman" w:cs="Times New Roman"/>
          <w:sz w:val="28"/>
          <w:szCs w:val="28"/>
        </w:rPr>
      </w:pPr>
    </w:p>
    <w:p w14:paraId="4D04D24F" w14:textId="2FCC06A6" w:rsidR="00F41342" w:rsidRDefault="00F41342" w:rsidP="0064110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June 18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5C1290">
        <w:rPr>
          <w:rFonts w:ascii="Times New Roman" w:eastAsia="Times New Roman" w:hAnsi="Times New Roman" w:cs="Times New Roman"/>
          <w:sz w:val="28"/>
          <w:szCs w:val="28"/>
        </w:rPr>
        <w:t xml:space="preserve">Picnic and </w:t>
      </w:r>
      <w:r w:rsidR="00905A9D">
        <w:rPr>
          <w:rFonts w:ascii="Times New Roman" w:eastAsia="Times New Roman" w:hAnsi="Times New Roman" w:cs="Times New Roman"/>
          <w:sz w:val="28"/>
          <w:szCs w:val="28"/>
        </w:rPr>
        <w:t>I</w:t>
      </w:r>
      <w:r w:rsidR="00ED59E4">
        <w:rPr>
          <w:rFonts w:ascii="Times New Roman" w:eastAsia="Times New Roman" w:hAnsi="Times New Roman" w:cs="Times New Roman"/>
          <w:sz w:val="28"/>
          <w:szCs w:val="28"/>
        </w:rPr>
        <w:t xml:space="preserve">nstallation of Officers </w:t>
      </w:r>
    </w:p>
    <w:p w14:paraId="71DC2925" w14:textId="77777777" w:rsidR="00256322" w:rsidRDefault="00256322" w:rsidP="0064110D">
      <w:pPr>
        <w:spacing w:after="0" w:line="240" w:lineRule="auto"/>
        <w:rPr>
          <w:rFonts w:ascii="Times New Roman" w:eastAsia="Times New Roman" w:hAnsi="Times New Roman" w:cs="Times New Roman"/>
          <w:sz w:val="28"/>
          <w:szCs w:val="28"/>
        </w:rPr>
      </w:pPr>
    </w:p>
    <w:p w14:paraId="394354A7" w14:textId="77777777" w:rsidR="00256322" w:rsidRDefault="00256322" w:rsidP="0064110D">
      <w:pPr>
        <w:spacing w:after="0" w:line="240" w:lineRule="auto"/>
        <w:rPr>
          <w:rFonts w:ascii="Times New Roman" w:eastAsia="Times New Roman" w:hAnsi="Times New Roman" w:cs="Times New Roman"/>
          <w:sz w:val="28"/>
          <w:szCs w:val="28"/>
        </w:rPr>
      </w:pPr>
    </w:p>
    <w:p w14:paraId="1484FE14" w14:textId="77777777" w:rsidR="00F24779" w:rsidRDefault="007D743E" w:rsidP="00F24779">
      <w:pPr>
        <w:rPr>
          <w:rFonts w:ascii="Calibri" w:eastAsia="Times New Roman" w:hAnsi="Calibri" w:cs="Calibri"/>
          <w:color w:val="000000"/>
        </w:rPr>
      </w:pPr>
      <w:r>
        <w:rPr>
          <w:rFonts w:ascii="Cambria" w:eastAsia="Times New Roman" w:hAnsi="Cambria" w:cs="Arial"/>
          <w:color w:val="222222"/>
          <w:sz w:val="24"/>
          <w:szCs w:val="24"/>
          <w:lang w:val="en-CA"/>
        </w:rPr>
        <w:br w:type="page"/>
      </w:r>
      <w:r w:rsidR="00F24779">
        <w:rPr>
          <w:rFonts w:ascii="Calibri" w:eastAsia="Times New Roman" w:hAnsi="Calibri" w:cs="Calibri"/>
          <w:color w:val="000000"/>
        </w:rPr>
        <w:lastRenderedPageBreak/>
        <w:t>Randy,</w:t>
      </w:r>
    </w:p>
    <w:p w14:paraId="4D13F4EB" w14:textId="77777777" w:rsidR="00F24779" w:rsidRDefault="00F24779" w:rsidP="00F24779">
      <w:pPr>
        <w:rPr>
          <w:rFonts w:ascii="Calibri" w:eastAsia="Times New Roman" w:hAnsi="Calibri" w:cs="Calibri"/>
          <w:color w:val="000000"/>
        </w:rPr>
      </w:pPr>
    </w:p>
    <w:p w14:paraId="11A7C94B" w14:textId="77777777" w:rsidR="00F24779" w:rsidRDefault="00F24779" w:rsidP="00F24779">
      <w:pPr>
        <w:rPr>
          <w:rFonts w:ascii="Calibri" w:eastAsia="Times New Roman" w:hAnsi="Calibri" w:cs="Calibri"/>
          <w:color w:val="000000"/>
        </w:rPr>
      </w:pPr>
      <w:r>
        <w:rPr>
          <w:rFonts w:ascii="Calibri" w:eastAsia="Times New Roman" w:hAnsi="Calibri" w:cs="Calibri"/>
          <w:color w:val="000000"/>
        </w:rPr>
        <w:t xml:space="preserve">Thank you for taking the time the other day to discuss the CBOA's vote not to support the ICC Pro Codes' request for support. Further, I would like to extend my apologies to you, the Executive Board, and the membership of the </w:t>
      </w:r>
      <w:proofErr w:type="gramStart"/>
      <w:r>
        <w:rPr>
          <w:rFonts w:ascii="Calibri" w:eastAsia="Times New Roman" w:hAnsi="Calibri" w:cs="Calibri"/>
          <w:color w:val="000000"/>
        </w:rPr>
        <w:t>CBOA</w:t>
      </w:r>
      <w:proofErr w:type="gramEnd"/>
      <w:r>
        <w:rPr>
          <w:rFonts w:ascii="Calibri" w:eastAsia="Times New Roman" w:hAnsi="Calibri" w:cs="Calibri"/>
          <w:color w:val="000000"/>
        </w:rPr>
        <w:t xml:space="preserve"> for not having articulated to you all the reasons why I am requesting your support. Respectfully, I'd like to ask for another opportunity to address you and your membership and present information on why it is essential that CBOA support this legislation. I will attach some information and provide a summary below for you to share with your members. If there is an opportunity to address the group at an upcoming meeting, I'd be happy to do so as well.</w:t>
      </w:r>
    </w:p>
    <w:p w14:paraId="6CE207A1" w14:textId="77777777" w:rsidR="00F24779" w:rsidRDefault="00F24779" w:rsidP="00F24779">
      <w:pPr>
        <w:rPr>
          <w:rFonts w:ascii="Calibri" w:eastAsia="Times New Roman" w:hAnsi="Calibri" w:cs="Calibri"/>
          <w:color w:val="000000"/>
        </w:rPr>
      </w:pPr>
    </w:p>
    <w:p w14:paraId="364B8CF9" w14:textId="77777777" w:rsidR="00F24779" w:rsidRDefault="00F24779" w:rsidP="00F24779">
      <w:pPr>
        <w:numPr>
          <w:ilvl w:val="0"/>
          <w:numId w:val="7"/>
        </w:numPr>
        <w:spacing w:before="100" w:beforeAutospacing="1" w:after="100" w:afterAutospacing="1" w:line="240" w:lineRule="auto"/>
        <w:rPr>
          <w:rFonts w:ascii="Calibri" w:eastAsia="Times New Roman" w:hAnsi="Calibri" w:cs="Calibri"/>
          <w:color w:val="000000"/>
        </w:rPr>
      </w:pPr>
      <w:r>
        <w:rPr>
          <w:rFonts w:ascii="Calibri" w:eastAsia="Times New Roman" w:hAnsi="Calibri" w:cs="Calibri"/>
          <w:color w:val="000000"/>
        </w:rPr>
        <w:t xml:space="preserve">The Pro Codes Act (also known as Protecting and Enhancing Public Access to Codes Act) is currently active legislation in the 119th U.S. Congress (2025–2026) but has not been enacted. It exists as </w:t>
      </w:r>
      <w:r>
        <w:rPr>
          <w:rFonts w:ascii="Calibri" w:eastAsia="Times New Roman" w:hAnsi="Calibri" w:cs="Calibri"/>
          <w:b/>
          <w:bCs/>
          <w:color w:val="000000"/>
        </w:rPr>
        <w:t>H.R. 4009</w:t>
      </w:r>
      <w:r>
        <w:rPr>
          <w:rFonts w:ascii="Calibri" w:eastAsia="Times New Roman" w:hAnsi="Calibri" w:cs="Calibri"/>
          <w:color w:val="000000"/>
        </w:rPr>
        <w:t xml:space="preserve"> and </w:t>
      </w:r>
      <w:r>
        <w:rPr>
          <w:rFonts w:ascii="Calibri" w:eastAsia="Times New Roman" w:hAnsi="Calibri" w:cs="Calibri"/>
          <w:b/>
          <w:bCs/>
          <w:color w:val="000000"/>
        </w:rPr>
        <w:t>H.R. 4072</w:t>
      </w:r>
      <w:r>
        <w:rPr>
          <w:rFonts w:ascii="Calibri" w:eastAsia="Times New Roman" w:hAnsi="Calibri" w:cs="Calibri"/>
          <w:color w:val="000000"/>
        </w:rPr>
        <w:t xml:space="preserve"> in the House, both of which have been referred to committees. The Pro Codes Act guarantees free online access to safety standards while ensuring the organizations that develop </w:t>
      </w:r>
      <w:proofErr w:type="gramStart"/>
      <w:r>
        <w:rPr>
          <w:rFonts w:ascii="Calibri" w:eastAsia="Times New Roman" w:hAnsi="Calibri" w:cs="Calibri"/>
          <w:color w:val="000000"/>
        </w:rPr>
        <w:t>these lifesaving</w:t>
      </w:r>
      <w:proofErr w:type="gramEnd"/>
      <w:r>
        <w:rPr>
          <w:rFonts w:ascii="Calibri" w:eastAsia="Times New Roman" w:hAnsi="Calibri" w:cs="Calibri"/>
          <w:color w:val="000000"/>
        </w:rPr>
        <w:t xml:space="preserve"> codes are </w:t>
      </w:r>
      <w:proofErr w:type="gramStart"/>
      <w:r>
        <w:rPr>
          <w:rFonts w:ascii="Calibri" w:eastAsia="Times New Roman" w:hAnsi="Calibri" w:cs="Calibri"/>
          <w:color w:val="000000"/>
        </w:rPr>
        <w:t>fairly compensated</w:t>
      </w:r>
      <w:proofErr w:type="gramEnd"/>
      <w:r>
        <w:rPr>
          <w:rFonts w:ascii="Calibri" w:eastAsia="Times New Roman" w:hAnsi="Calibri" w:cs="Calibri"/>
          <w:color w:val="000000"/>
        </w:rPr>
        <w:t xml:space="preserve"> so they can continue their vital work.</w:t>
      </w:r>
    </w:p>
    <w:p w14:paraId="0B6BEC13" w14:textId="77777777" w:rsidR="00F24779" w:rsidRDefault="00F24779" w:rsidP="00F24779">
      <w:pPr>
        <w:rPr>
          <w:rFonts w:ascii="Calibri" w:eastAsia="Times New Roman" w:hAnsi="Calibri" w:cs="Calibri"/>
          <w:color w:val="000000"/>
          <w:sz w:val="32"/>
          <w:szCs w:val="32"/>
        </w:rPr>
      </w:pPr>
    </w:p>
    <w:p w14:paraId="464C508C" w14:textId="77777777" w:rsidR="00F24779" w:rsidRDefault="00F24779" w:rsidP="00F24779">
      <w:pPr>
        <w:numPr>
          <w:ilvl w:val="0"/>
          <w:numId w:val="8"/>
        </w:numPr>
        <w:spacing w:before="100" w:beforeAutospacing="1" w:after="100" w:afterAutospacing="1" w:line="240" w:lineRule="auto"/>
        <w:rPr>
          <w:rFonts w:ascii="Calibri" w:eastAsia="Times New Roman" w:hAnsi="Calibri" w:cs="Calibri"/>
          <w:color w:val="000000"/>
          <w:sz w:val="32"/>
          <w:szCs w:val="32"/>
        </w:rPr>
      </w:pPr>
      <w:r>
        <w:rPr>
          <w:rFonts w:ascii="Calibri" w:eastAsia="Times New Roman" w:hAnsi="Calibri" w:cs="Calibri"/>
          <w:b/>
          <w:bCs/>
          <w:color w:val="000000"/>
          <w:sz w:val="32"/>
          <w:szCs w:val="32"/>
        </w:rPr>
        <w:t>Protecting Safety &amp; Building Codes</w:t>
      </w:r>
    </w:p>
    <w:p w14:paraId="78BAD4CF" w14:textId="77777777" w:rsidR="00F24779" w:rsidRDefault="00F24779" w:rsidP="00F24779">
      <w:pPr>
        <w:numPr>
          <w:ilvl w:val="1"/>
          <w:numId w:val="8"/>
        </w:numPr>
        <w:spacing w:before="100" w:beforeAutospacing="1" w:after="100" w:afterAutospacing="1" w:line="240" w:lineRule="auto"/>
        <w:rPr>
          <w:rFonts w:ascii="Calibri" w:eastAsia="Times New Roman" w:hAnsi="Calibri" w:cs="Calibri"/>
          <w:color w:val="000000"/>
          <w:sz w:val="24"/>
          <w:szCs w:val="24"/>
        </w:rPr>
      </w:pPr>
      <w:r>
        <w:rPr>
          <w:rFonts w:ascii="Calibri" w:eastAsia="Times New Roman" w:hAnsi="Calibri" w:cs="Calibri"/>
          <w:color w:val="000000"/>
        </w:rPr>
        <w:t>Ensures quality &amp; safety: The Pro Codes Act safeguards the work of standards-development organizations (SDOs) that create codes (ICC &amp; NFPA, others) used to keep buildings, electrical systems, and consumer products safe.</w:t>
      </w:r>
    </w:p>
    <w:p w14:paraId="3283141E" w14:textId="77777777" w:rsidR="00F24779" w:rsidRDefault="00F24779" w:rsidP="00F24779">
      <w:pPr>
        <w:numPr>
          <w:ilvl w:val="1"/>
          <w:numId w:val="8"/>
        </w:numPr>
        <w:spacing w:before="100" w:beforeAutospacing="1" w:after="100" w:afterAutospacing="1" w:line="240" w:lineRule="auto"/>
        <w:rPr>
          <w:rFonts w:ascii="Calibri" w:eastAsia="Times New Roman" w:hAnsi="Calibri" w:cs="Calibri"/>
          <w:color w:val="000000"/>
        </w:rPr>
      </w:pPr>
      <w:r>
        <w:rPr>
          <w:rFonts w:ascii="Calibri" w:eastAsia="Times New Roman" w:hAnsi="Calibri" w:cs="Calibri"/>
          <w:color w:val="000000"/>
        </w:rPr>
        <w:t>Maintains professional expertise: These codes are developed by experts who dedicate time, resources, and specialized knowledge that cannot be replicated without sustained funding.</w:t>
      </w:r>
    </w:p>
    <w:p w14:paraId="69A793BE" w14:textId="77777777" w:rsidR="00F24779" w:rsidRDefault="00F24779" w:rsidP="00F24779">
      <w:pPr>
        <w:numPr>
          <w:ilvl w:val="0"/>
          <w:numId w:val="8"/>
        </w:numPr>
        <w:spacing w:before="100" w:beforeAutospacing="1" w:after="100" w:afterAutospacing="1" w:line="240" w:lineRule="auto"/>
        <w:rPr>
          <w:rFonts w:ascii="Calibri" w:eastAsia="Times New Roman" w:hAnsi="Calibri" w:cs="Calibri"/>
          <w:color w:val="000000"/>
          <w:sz w:val="32"/>
          <w:szCs w:val="32"/>
        </w:rPr>
      </w:pPr>
      <w:r>
        <w:rPr>
          <w:rFonts w:ascii="Calibri" w:eastAsia="Times New Roman" w:hAnsi="Calibri" w:cs="Calibri"/>
          <w:b/>
          <w:bCs/>
          <w:color w:val="000000"/>
          <w:sz w:val="32"/>
          <w:szCs w:val="32"/>
        </w:rPr>
        <w:t>Free Public Access</w:t>
      </w:r>
    </w:p>
    <w:p w14:paraId="5CDBDFDA" w14:textId="77777777" w:rsidR="00F24779" w:rsidRDefault="00F24779" w:rsidP="00F24779">
      <w:pPr>
        <w:numPr>
          <w:ilvl w:val="1"/>
          <w:numId w:val="8"/>
        </w:numPr>
        <w:spacing w:before="100" w:beforeAutospacing="1" w:after="100" w:afterAutospacing="1" w:line="240" w:lineRule="auto"/>
        <w:rPr>
          <w:rFonts w:ascii="Calibri" w:eastAsia="Times New Roman" w:hAnsi="Calibri" w:cs="Calibri"/>
          <w:color w:val="000000"/>
          <w:sz w:val="24"/>
          <w:szCs w:val="24"/>
        </w:rPr>
      </w:pPr>
      <w:r>
        <w:rPr>
          <w:rFonts w:ascii="Calibri" w:eastAsia="Times New Roman" w:hAnsi="Calibri" w:cs="Calibri"/>
          <w:color w:val="000000"/>
        </w:rPr>
        <w:t>Guarantees online availability: The Act requires that standards incorporated into law remain freely viewable by the public online, removing barriers to access.</w:t>
      </w:r>
    </w:p>
    <w:p w14:paraId="7A278363" w14:textId="77777777" w:rsidR="00F24779" w:rsidRDefault="00F24779" w:rsidP="00F24779">
      <w:pPr>
        <w:numPr>
          <w:ilvl w:val="1"/>
          <w:numId w:val="8"/>
        </w:numPr>
        <w:spacing w:before="100" w:beforeAutospacing="1" w:after="100" w:afterAutospacing="1" w:line="240" w:lineRule="auto"/>
        <w:rPr>
          <w:rFonts w:ascii="Calibri" w:eastAsia="Times New Roman" w:hAnsi="Calibri" w:cs="Calibri"/>
          <w:color w:val="000000"/>
        </w:rPr>
      </w:pPr>
      <w:r>
        <w:rPr>
          <w:rFonts w:ascii="Calibri" w:eastAsia="Times New Roman" w:hAnsi="Calibri" w:cs="Calibri"/>
          <w:color w:val="000000"/>
        </w:rPr>
        <w:t>Expands transparency: Citizens, contractors, and businesses can see the codes that govern them without needing to buy expensive print editions.</w:t>
      </w:r>
    </w:p>
    <w:p w14:paraId="58E85AF5" w14:textId="77777777" w:rsidR="00F24779" w:rsidRDefault="00F24779" w:rsidP="00F24779">
      <w:pPr>
        <w:numPr>
          <w:ilvl w:val="0"/>
          <w:numId w:val="8"/>
        </w:numPr>
        <w:spacing w:before="100" w:beforeAutospacing="1" w:after="100" w:afterAutospacing="1" w:line="240" w:lineRule="auto"/>
        <w:rPr>
          <w:rFonts w:ascii="Calibri" w:eastAsia="Times New Roman" w:hAnsi="Calibri" w:cs="Calibri"/>
          <w:color w:val="000000"/>
          <w:sz w:val="32"/>
          <w:szCs w:val="32"/>
        </w:rPr>
      </w:pPr>
      <w:r>
        <w:rPr>
          <w:rFonts w:ascii="Calibri" w:eastAsia="Times New Roman" w:hAnsi="Calibri" w:cs="Calibri"/>
          <w:b/>
          <w:bCs/>
          <w:color w:val="000000"/>
          <w:sz w:val="32"/>
          <w:szCs w:val="32"/>
        </w:rPr>
        <w:t>Fair Compensation &amp; Sustainability</w:t>
      </w:r>
    </w:p>
    <w:p w14:paraId="64F65BB8" w14:textId="77777777" w:rsidR="00F24779" w:rsidRDefault="00F24779" w:rsidP="00F24779">
      <w:pPr>
        <w:numPr>
          <w:ilvl w:val="1"/>
          <w:numId w:val="8"/>
        </w:numPr>
        <w:spacing w:before="100" w:beforeAutospacing="1" w:after="100" w:afterAutospacing="1" w:line="240" w:lineRule="auto"/>
        <w:rPr>
          <w:rFonts w:ascii="Calibri" w:eastAsia="Times New Roman" w:hAnsi="Calibri" w:cs="Calibri"/>
          <w:color w:val="000000"/>
          <w:sz w:val="24"/>
          <w:szCs w:val="24"/>
        </w:rPr>
      </w:pPr>
      <w:r>
        <w:rPr>
          <w:rFonts w:ascii="Calibri" w:eastAsia="Times New Roman" w:hAnsi="Calibri" w:cs="Calibri"/>
          <w:color w:val="000000"/>
        </w:rPr>
        <w:t>Balances access and sustainability: While free viewing is preserved, SDOs retain copyright protections that allow them to sell printed or enhanced versions, funding ongoing updates.</w:t>
      </w:r>
    </w:p>
    <w:p w14:paraId="5A297F34" w14:textId="77777777" w:rsidR="00F24779" w:rsidRDefault="00F24779" w:rsidP="00F24779">
      <w:pPr>
        <w:numPr>
          <w:ilvl w:val="1"/>
          <w:numId w:val="8"/>
        </w:numPr>
        <w:spacing w:before="100" w:beforeAutospacing="1" w:after="100" w:afterAutospacing="1" w:line="240" w:lineRule="auto"/>
        <w:rPr>
          <w:rFonts w:ascii="Calibri" w:eastAsia="Times New Roman" w:hAnsi="Calibri" w:cs="Calibri"/>
          <w:color w:val="000000"/>
        </w:rPr>
      </w:pPr>
      <w:r>
        <w:rPr>
          <w:rFonts w:ascii="Calibri" w:eastAsia="Times New Roman" w:hAnsi="Calibri" w:cs="Calibri"/>
          <w:color w:val="000000"/>
        </w:rPr>
        <w:t>Supports continued innovation: Without compensation, SDOs risk losing the ability to update codes that respond to evolving safety, technology, and environmental needs.</w:t>
      </w:r>
    </w:p>
    <w:p w14:paraId="0501D42C" w14:textId="77777777" w:rsidR="00F24779" w:rsidRDefault="00F24779" w:rsidP="00F24779">
      <w:pPr>
        <w:numPr>
          <w:ilvl w:val="0"/>
          <w:numId w:val="8"/>
        </w:numPr>
        <w:spacing w:before="100" w:beforeAutospacing="1" w:after="100" w:afterAutospacing="1" w:line="240" w:lineRule="auto"/>
        <w:rPr>
          <w:rFonts w:ascii="Calibri" w:eastAsia="Times New Roman" w:hAnsi="Calibri" w:cs="Calibri"/>
          <w:color w:val="000000"/>
          <w:sz w:val="32"/>
          <w:szCs w:val="32"/>
        </w:rPr>
      </w:pPr>
      <w:r>
        <w:rPr>
          <w:rFonts w:ascii="Calibri" w:eastAsia="Times New Roman" w:hAnsi="Calibri" w:cs="Calibri"/>
          <w:b/>
          <w:bCs/>
          <w:color w:val="000000"/>
          <w:sz w:val="32"/>
          <w:szCs w:val="32"/>
        </w:rPr>
        <w:t>Legal Clarity</w:t>
      </w:r>
    </w:p>
    <w:p w14:paraId="32354D23" w14:textId="77777777" w:rsidR="00F24779" w:rsidRDefault="00F24779" w:rsidP="00F24779">
      <w:pPr>
        <w:numPr>
          <w:ilvl w:val="1"/>
          <w:numId w:val="8"/>
        </w:numPr>
        <w:spacing w:before="100" w:beforeAutospacing="1" w:after="100" w:afterAutospacing="1" w:line="240" w:lineRule="auto"/>
        <w:rPr>
          <w:rFonts w:ascii="Calibri" w:eastAsia="Times New Roman" w:hAnsi="Calibri" w:cs="Calibri"/>
          <w:color w:val="000000"/>
          <w:sz w:val="24"/>
          <w:szCs w:val="24"/>
        </w:rPr>
      </w:pPr>
      <w:r>
        <w:rPr>
          <w:rFonts w:ascii="Calibri" w:eastAsia="Times New Roman" w:hAnsi="Calibri" w:cs="Calibri"/>
          <w:color w:val="000000"/>
        </w:rPr>
        <w:t>Codifies existing practice: The Act clarifies that copyright still applies to privately developed codes even after they’re incorporated into law—unless specifically waived.</w:t>
      </w:r>
    </w:p>
    <w:p w14:paraId="41DD178C" w14:textId="77777777" w:rsidR="00F24779" w:rsidRDefault="00F24779" w:rsidP="00F24779">
      <w:pPr>
        <w:numPr>
          <w:ilvl w:val="1"/>
          <w:numId w:val="8"/>
        </w:numPr>
        <w:spacing w:before="100" w:beforeAutospacing="1" w:after="100" w:afterAutospacing="1" w:line="240" w:lineRule="auto"/>
        <w:rPr>
          <w:rFonts w:ascii="Calibri" w:eastAsia="Times New Roman" w:hAnsi="Calibri" w:cs="Calibri"/>
          <w:color w:val="000000"/>
        </w:rPr>
      </w:pPr>
      <w:r>
        <w:rPr>
          <w:rFonts w:ascii="Calibri" w:eastAsia="Times New Roman" w:hAnsi="Calibri" w:cs="Calibri"/>
          <w:color w:val="000000"/>
        </w:rPr>
        <w:t>Avoids legal uncertainty: It prevents costly court battles over copyright status, giving states, municipalities, and industries clear rules of the road.</w:t>
      </w:r>
    </w:p>
    <w:p w14:paraId="59DD3BE9" w14:textId="77777777" w:rsidR="00F24779" w:rsidRDefault="00F24779" w:rsidP="00F24779">
      <w:pPr>
        <w:numPr>
          <w:ilvl w:val="0"/>
          <w:numId w:val="8"/>
        </w:numPr>
        <w:spacing w:before="100" w:beforeAutospacing="1" w:after="100" w:afterAutospacing="1" w:line="240" w:lineRule="auto"/>
        <w:rPr>
          <w:rFonts w:ascii="Calibri" w:eastAsia="Times New Roman" w:hAnsi="Calibri" w:cs="Calibri"/>
          <w:color w:val="000000"/>
          <w:sz w:val="32"/>
          <w:szCs w:val="32"/>
        </w:rPr>
      </w:pPr>
      <w:r>
        <w:rPr>
          <w:rFonts w:ascii="Calibri" w:eastAsia="Times New Roman" w:hAnsi="Calibri" w:cs="Calibri"/>
          <w:b/>
          <w:bCs/>
          <w:color w:val="000000"/>
          <w:sz w:val="32"/>
          <w:szCs w:val="32"/>
        </w:rPr>
        <w:t>Economic &amp; Industry Stability</w:t>
      </w:r>
    </w:p>
    <w:p w14:paraId="1750429F" w14:textId="77777777" w:rsidR="00F24779" w:rsidRDefault="00F24779" w:rsidP="00F24779">
      <w:pPr>
        <w:numPr>
          <w:ilvl w:val="1"/>
          <w:numId w:val="8"/>
        </w:numPr>
        <w:spacing w:before="100" w:beforeAutospacing="1" w:after="100" w:afterAutospacing="1" w:line="240" w:lineRule="auto"/>
        <w:rPr>
          <w:rFonts w:ascii="Calibri" w:eastAsia="Times New Roman" w:hAnsi="Calibri" w:cs="Calibri"/>
          <w:color w:val="000000"/>
          <w:sz w:val="24"/>
          <w:szCs w:val="24"/>
        </w:rPr>
      </w:pPr>
      <w:r>
        <w:rPr>
          <w:rFonts w:ascii="Calibri" w:eastAsia="Times New Roman" w:hAnsi="Calibri" w:cs="Calibri"/>
          <w:color w:val="000000"/>
        </w:rPr>
        <w:t>Prevents disruption: Many industries—from construction to energy to healthcare—depend on stable code development. The Act ensures continuity without forcing governments to assume massive costs.</w:t>
      </w:r>
    </w:p>
    <w:p w14:paraId="7D189397" w14:textId="77777777" w:rsidR="00F24779" w:rsidRDefault="00F24779" w:rsidP="00F24779">
      <w:pPr>
        <w:numPr>
          <w:ilvl w:val="1"/>
          <w:numId w:val="8"/>
        </w:numPr>
        <w:spacing w:before="100" w:beforeAutospacing="1" w:after="100" w:afterAutospacing="1" w:line="240" w:lineRule="auto"/>
        <w:rPr>
          <w:rFonts w:ascii="Calibri" w:eastAsia="Times New Roman" w:hAnsi="Calibri" w:cs="Calibri"/>
          <w:color w:val="000000"/>
        </w:rPr>
      </w:pPr>
      <w:r>
        <w:rPr>
          <w:rFonts w:ascii="Calibri" w:eastAsia="Times New Roman" w:hAnsi="Calibri" w:cs="Calibri"/>
          <w:color w:val="000000"/>
        </w:rPr>
        <w:t>Protects jobs and standards organizations: By supporting SDOs, the Act sustains thousands of jobs tied to safety code development, publishing, and training.</w:t>
      </w:r>
    </w:p>
    <w:p w14:paraId="32E31326" w14:textId="77777777" w:rsidR="00F24779" w:rsidRDefault="00F24779" w:rsidP="00F24779">
      <w:pPr>
        <w:numPr>
          <w:ilvl w:val="0"/>
          <w:numId w:val="8"/>
        </w:numPr>
        <w:spacing w:before="100" w:beforeAutospacing="1" w:after="100" w:afterAutospacing="1" w:line="240" w:lineRule="auto"/>
        <w:rPr>
          <w:rFonts w:ascii="Calibri" w:eastAsia="Times New Roman" w:hAnsi="Calibri" w:cs="Calibri"/>
          <w:color w:val="000000"/>
          <w:sz w:val="32"/>
          <w:szCs w:val="32"/>
        </w:rPr>
      </w:pPr>
      <w:r>
        <w:rPr>
          <w:rFonts w:ascii="Calibri" w:eastAsia="Times New Roman" w:hAnsi="Calibri" w:cs="Calibri"/>
          <w:b/>
          <w:bCs/>
          <w:color w:val="000000"/>
          <w:sz w:val="32"/>
          <w:szCs w:val="32"/>
        </w:rPr>
        <w:lastRenderedPageBreak/>
        <w:t>Broader Policy Appeal</w:t>
      </w:r>
    </w:p>
    <w:p w14:paraId="4C62660E" w14:textId="77777777" w:rsidR="00F24779" w:rsidRDefault="00F24779" w:rsidP="00F24779">
      <w:pPr>
        <w:numPr>
          <w:ilvl w:val="1"/>
          <w:numId w:val="8"/>
        </w:numPr>
        <w:spacing w:before="100" w:beforeAutospacing="1" w:after="100" w:afterAutospacing="1" w:line="240" w:lineRule="auto"/>
        <w:rPr>
          <w:rFonts w:ascii="Calibri" w:eastAsia="Times New Roman" w:hAnsi="Calibri" w:cs="Calibri"/>
          <w:color w:val="000000"/>
          <w:sz w:val="24"/>
          <w:szCs w:val="24"/>
        </w:rPr>
      </w:pPr>
      <w:r>
        <w:rPr>
          <w:rFonts w:ascii="Calibri" w:eastAsia="Times New Roman" w:hAnsi="Calibri" w:cs="Calibri"/>
          <w:color w:val="000000"/>
        </w:rPr>
        <w:t>Bipartisan support: The Act has co-sponsors from both parties, showing it’s about practical governance, not partisanship.</w:t>
      </w:r>
    </w:p>
    <w:p w14:paraId="75F20B56" w14:textId="77777777" w:rsidR="00F24779" w:rsidRDefault="00F24779" w:rsidP="00F24779">
      <w:pPr>
        <w:numPr>
          <w:ilvl w:val="1"/>
          <w:numId w:val="8"/>
        </w:numPr>
        <w:spacing w:before="100" w:beforeAutospacing="1" w:after="100" w:afterAutospacing="1" w:line="240" w:lineRule="auto"/>
        <w:rPr>
          <w:rFonts w:ascii="Calibri" w:eastAsia="Times New Roman" w:hAnsi="Calibri" w:cs="Calibri"/>
          <w:color w:val="000000"/>
        </w:rPr>
      </w:pPr>
      <w:r>
        <w:rPr>
          <w:rFonts w:ascii="Calibri" w:eastAsia="Times New Roman" w:hAnsi="Calibri" w:cs="Calibri"/>
          <w:color w:val="000000"/>
        </w:rPr>
        <w:t>Public safety first: It keeps the public safer by ensuring codes are continuously maintained, broadly accessible, and financially sustainable.</w:t>
      </w:r>
    </w:p>
    <w:p w14:paraId="61A9E3CB" w14:textId="77777777" w:rsidR="00F24779" w:rsidRDefault="00F24779" w:rsidP="00F24779">
      <w:pPr>
        <w:rPr>
          <w:rFonts w:ascii="Calibri" w:eastAsia="Times New Roman" w:hAnsi="Calibri" w:cs="Calibri"/>
          <w:color w:val="000000"/>
        </w:rPr>
      </w:pPr>
    </w:p>
    <w:p w14:paraId="4D94BED5" w14:textId="77777777" w:rsidR="00F24779" w:rsidRDefault="00F24779" w:rsidP="00F24779">
      <w:pPr>
        <w:rPr>
          <w:rFonts w:ascii="Calibri" w:eastAsia="Times New Roman" w:hAnsi="Calibri" w:cs="Calibri"/>
          <w:color w:val="000000"/>
        </w:rPr>
      </w:pPr>
      <w:r>
        <w:rPr>
          <w:rFonts w:ascii="Calibri" w:eastAsia="Times New Roman" w:hAnsi="Calibri" w:cs="Calibri"/>
          <w:color w:val="000000"/>
        </w:rPr>
        <w:t>Please share this with your membership. I welcome the opportunity to address any questions, comments, or concerns at an upcoming meeting if desired.</w:t>
      </w:r>
    </w:p>
    <w:p w14:paraId="5E69D448" w14:textId="4720BE83" w:rsidR="00F24779" w:rsidRDefault="00F24779" w:rsidP="00F24779">
      <w:pPr>
        <w:pStyle w:val="xelementtoproof"/>
        <w:spacing w:before="240" w:after="240"/>
      </w:pPr>
      <w:r>
        <w:rPr>
          <w:b/>
          <w:bCs/>
          <w:noProof/>
          <w:sz w:val="16"/>
          <w:szCs w:val="16"/>
        </w:rPr>
        <w:drawing>
          <wp:inline distT="0" distB="0" distL="0" distR="0" wp14:anchorId="3B7F0F91" wp14:editId="0DC7DAC7">
            <wp:extent cx="628650" cy="361950"/>
            <wp:effectExtent l="0" t="0" r="0" b="0"/>
            <wp:docPr id="1838791670" name="Picture 2" descr="Bil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l signature"/>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628650" cy="361950"/>
                    </a:xfrm>
                    <a:prstGeom prst="rect">
                      <a:avLst/>
                    </a:prstGeom>
                    <a:noFill/>
                    <a:ln>
                      <a:noFill/>
                    </a:ln>
                  </pic:spPr>
                </pic:pic>
              </a:graphicData>
            </a:graphic>
          </wp:inline>
        </w:drawing>
      </w:r>
    </w:p>
    <w:p w14:paraId="1D01C55F" w14:textId="77777777" w:rsidR="00F24779" w:rsidRDefault="00F24779" w:rsidP="00F24779">
      <w:pPr>
        <w:pStyle w:val="xelementtoproof"/>
        <w:spacing w:before="240" w:after="240"/>
      </w:pPr>
      <w:r>
        <w:rPr>
          <w:b/>
          <w:bCs/>
          <w:sz w:val="16"/>
          <w:szCs w:val="16"/>
        </w:rPr>
        <w:t>_____________________________________________________________</w:t>
      </w:r>
    </w:p>
    <w:p w14:paraId="67FD809C" w14:textId="77777777" w:rsidR="00F24779" w:rsidRDefault="00F24779" w:rsidP="00F24779">
      <w:pPr>
        <w:pStyle w:val="xelementtoproof"/>
      </w:pPr>
      <w:hyperlink r:id="rId17" w:history="1">
        <w:r>
          <w:rPr>
            <w:rStyle w:val="Hyperlink"/>
            <w:b/>
            <w:bCs/>
            <w:sz w:val="36"/>
            <w:szCs w:val="36"/>
          </w:rPr>
          <w:t>William Nash</w:t>
        </w:r>
      </w:hyperlink>
    </w:p>
    <w:p w14:paraId="033BDC3C" w14:textId="77777777" w:rsidR="00F24779" w:rsidRDefault="00F24779" w:rsidP="00F24779">
      <w:pPr>
        <w:pStyle w:val="xelementtoproof"/>
        <w:spacing w:before="240" w:after="240"/>
      </w:pPr>
      <w:r>
        <w:rPr>
          <w:b/>
          <w:bCs/>
          <w:i/>
          <w:iCs/>
        </w:rPr>
        <w:t>Senior Regional Manager, Government Relations – New England</w:t>
      </w:r>
    </w:p>
    <w:p w14:paraId="2A7C8B11" w14:textId="77777777" w:rsidR="00F24779" w:rsidRDefault="00F24779" w:rsidP="00F24779">
      <w:pPr>
        <w:pStyle w:val="xelementtoproof"/>
        <w:spacing w:before="240" w:after="240"/>
      </w:pPr>
      <w:r>
        <w:rPr>
          <w:b/>
          <w:bCs/>
          <w:i/>
          <w:iCs/>
        </w:rPr>
        <w:t>Staff Liaison, Membership Council Steering Committee</w:t>
      </w:r>
    </w:p>
    <w:p w14:paraId="548B062D" w14:textId="7F7377A8" w:rsidR="007D743E" w:rsidRDefault="00FC39B6" w:rsidP="00FC39B6">
      <w:pPr>
        <w:jc w:val="center"/>
        <w:rPr>
          <w:rFonts w:ascii="Cambria" w:eastAsia="Times New Roman" w:hAnsi="Cambria" w:cs="Arial"/>
          <w:b/>
          <w:bCs/>
          <w:color w:val="222222"/>
          <w:sz w:val="24"/>
          <w:szCs w:val="24"/>
          <w:u w:val="single"/>
          <w:lang w:val="en-CA"/>
        </w:rPr>
      </w:pPr>
      <w:r>
        <w:rPr>
          <w:rFonts w:ascii="Cambria" w:eastAsia="Times New Roman" w:hAnsi="Cambria" w:cs="Arial"/>
          <w:b/>
          <w:bCs/>
          <w:color w:val="222222"/>
          <w:sz w:val="24"/>
          <w:szCs w:val="24"/>
          <w:u w:val="single"/>
          <w:lang w:val="en-CA"/>
        </w:rPr>
        <w:t xml:space="preserve">Copy Of </w:t>
      </w:r>
      <w:r w:rsidR="00442502">
        <w:rPr>
          <w:rFonts w:ascii="Cambria" w:eastAsia="Times New Roman" w:hAnsi="Cambria" w:cs="Arial"/>
          <w:b/>
          <w:bCs/>
          <w:color w:val="222222"/>
          <w:sz w:val="24"/>
          <w:szCs w:val="24"/>
          <w:u w:val="single"/>
          <w:lang w:val="en-CA"/>
        </w:rPr>
        <w:t xml:space="preserve">the letter of support </w:t>
      </w:r>
    </w:p>
    <w:p w14:paraId="08840569" w14:textId="77777777" w:rsidR="00442502" w:rsidRDefault="00442502" w:rsidP="00442502">
      <w:pPr>
        <w:rPr>
          <w:sz w:val="24"/>
          <w:szCs w:val="24"/>
        </w:rPr>
      </w:pPr>
      <w:r>
        <w:rPr>
          <w:sz w:val="24"/>
          <w:szCs w:val="24"/>
        </w:rPr>
        <w:t>September 12, 2025</w:t>
      </w:r>
    </w:p>
    <w:p w14:paraId="4BD053F4" w14:textId="77777777" w:rsidR="00442502" w:rsidRDefault="00442502" w:rsidP="00442502">
      <w:pPr>
        <w:spacing w:after="0"/>
        <w:rPr>
          <w:sz w:val="24"/>
          <w:szCs w:val="24"/>
        </w:rPr>
      </w:pPr>
      <w:r>
        <w:rPr>
          <w:sz w:val="24"/>
          <w:szCs w:val="24"/>
        </w:rPr>
        <w:t>The Honorable Mike Johnson (R-LA)</w:t>
      </w:r>
    </w:p>
    <w:p w14:paraId="12318412" w14:textId="77777777" w:rsidR="00442502" w:rsidRDefault="00442502" w:rsidP="00442502">
      <w:pPr>
        <w:spacing w:after="0"/>
        <w:rPr>
          <w:sz w:val="24"/>
          <w:szCs w:val="24"/>
        </w:rPr>
      </w:pPr>
      <w:r>
        <w:rPr>
          <w:sz w:val="24"/>
          <w:szCs w:val="24"/>
        </w:rPr>
        <w:t xml:space="preserve">Speaker of the U.S. House of Representatives </w:t>
      </w:r>
    </w:p>
    <w:p w14:paraId="10A46482" w14:textId="77777777" w:rsidR="00442502" w:rsidRDefault="00442502" w:rsidP="00442502">
      <w:pPr>
        <w:spacing w:after="0"/>
        <w:rPr>
          <w:sz w:val="24"/>
          <w:szCs w:val="24"/>
        </w:rPr>
      </w:pPr>
      <w:r>
        <w:rPr>
          <w:sz w:val="24"/>
          <w:szCs w:val="24"/>
        </w:rPr>
        <w:t>Washington, DC 20515</w:t>
      </w:r>
    </w:p>
    <w:p w14:paraId="0DB08B06" w14:textId="77777777" w:rsidR="00442502" w:rsidRDefault="00442502" w:rsidP="00442502">
      <w:pPr>
        <w:spacing w:after="0"/>
        <w:rPr>
          <w:sz w:val="24"/>
          <w:szCs w:val="24"/>
        </w:rPr>
      </w:pPr>
    </w:p>
    <w:p w14:paraId="48D216B5" w14:textId="77777777" w:rsidR="00442502" w:rsidRDefault="00442502" w:rsidP="00442502">
      <w:pPr>
        <w:spacing w:after="0"/>
        <w:rPr>
          <w:sz w:val="24"/>
          <w:szCs w:val="24"/>
        </w:rPr>
      </w:pPr>
      <w:r>
        <w:rPr>
          <w:sz w:val="24"/>
          <w:szCs w:val="24"/>
        </w:rPr>
        <w:t>The Honorable Hakeem Jeffries (D-NY)</w:t>
      </w:r>
    </w:p>
    <w:p w14:paraId="3EBDFA11" w14:textId="77777777" w:rsidR="00442502" w:rsidRDefault="00442502" w:rsidP="00442502">
      <w:pPr>
        <w:spacing w:after="0"/>
        <w:rPr>
          <w:sz w:val="24"/>
          <w:szCs w:val="24"/>
        </w:rPr>
      </w:pPr>
      <w:r>
        <w:rPr>
          <w:sz w:val="24"/>
          <w:szCs w:val="24"/>
        </w:rPr>
        <w:t>Minority Leader</w:t>
      </w:r>
    </w:p>
    <w:p w14:paraId="192F2FA0" w14:textId="77777777" w:rsidR="00442502" w:rsidRDefault="00442502" w:rsidP="00442502">
      <w:pPr>
        <w:spacing w:after="0"/>
        <w:rPr>
          <w:sz w:val="24"/>
          <w:szCs w:val="24"/>
        </w:rPr>
      </w:pPr>
      <w:r>
        <w:rPr>
          <w:sz w:val="24"/>
          <w:szCs w:val="24"/>
        </w:rPr>
        <w:t>U.S. House of Representatives</w:t>
      </w:r>
    </w:p>
    <w:p w14:paraId="4242D19C" w14:textId="77777777" w:rsidR="00442502" w:rsidRDefault="00442502" w:rsidP="00442502">
      <w:pPr>
        <w:spacing w:after="0"/>
        <w:rPr>
          <w:sz w:val="24"/>
          <w:szCs w:val="24"/>
        </w:rPr>
      </w:pPr>
      <w:r>
        <w:rPr>
          <w:sz w:val="24"/>
          <w:szCs w:val="24"/>
        </w:rPr>
        <w:t>Washington, DC 20515</w:t>
      </w:r>
    </w:p>
    <w:p w14:paraId="18702843" w14:textId="77777777" w:rsidR="00442502" w:rsidRDefault="00442502" w:rsidP="00442502">
      <w:pPr>
        <w:spacing w:after="0"/>
        <w:rPr>
          <w:sz w:val="24"/>
          <w:szCs w:val="24"/>
        </w:rPr>
      </w:pPr>
    </w:p>
    <w:p w14:paraId="21C55CF8" w14:textId="77777777" w:rsidR="00442502" w:rsidRDefault="00442502" w:rsidP="00442502">
      <w:pPr>
        <w:rPr>
          <w:b/>
          <w:bCs/>
          <w:sz w:val="24"/>
          <w:szCs w:val="24"/>
        </w:rPr>
      </w:pPr>
      <w:r>
        <w:rPr>
          <w:b/>
          <w:bCs/>
          <w:sz w:val="24"/>
          <w:szCs w:val="24"/>
        </w:rPr>
        <w:t xml:space="preserve">Re: Support for H.R. 4072, the </w:t>
      </w:r>
      <w:r>
        <w:rPr>
          <w:b/>
          <w:bCs/>
          <w:i/>
          <w:iCs/>
          <w:sz w:val="24"/>
          <w:szCs w:val="24"/>
        </w:rPr>
        <w:t>Pro Codes Act</w:t>
      </w:r>
    </w:p>
    <w:p w14:paraId="2B8C6CA3" w14:textId="77777777" w:rsidR="00442502" w:rsidRDefault="00442502" w:rsidP="00442502">
      <w:pPr>
        <w:rPr>
          <w:sz w:val="24"/>
          <w:szCs w:val="24"/>
        </w:rPr>
      </w:pPr>
      <w:r>
        <w:rPr>
          <w:sz w:val="24"/>
          <w:szCs w:val="24"/>
        </w:rPr>
        <w:t>Dear Speaker Johnson and Minority Leader Jeffries,</w:t>
      </w:r>
    </w:p>
    <w:p w14:paraId="45307B30" w14:textId="77777777" w:rsidR="00442502" w:rsidRDefault="00442502" w:rsidP="00442502">
      <w:pPr>
        <w:rPr>
          <w:sz w:val="24"/>
          <w:szCs w:val="24"/>
        </w:rPr>
      </w:pPr>
      <w:r>
        <w:rPr>
          <w:sz w:val="24"/>
          <w:szCs w:val="24"/>
        </w:rPr>
        <w:t xml:space="preserve">On behalf of the Connecticut Building Officials Association (CBOA), I write to request your </w:t>
      </w:r>
      <w:proofErr w:type="spellStart"/>
      <w:r>
        <w:rPr>
          <w:sz w:val="24"/>
          <w:szCs w:val="24"/>
        </w:rPr>
        <w:t>cosponsorship</w:t>
      </w:r>
      <w:proofErr w:type="spellEnd"/>
      <w:r>
        <w:rPr>
          <w:sz w:val="24"/>
          <w:szCs w:val="24"/>
        </w:rPr>
        <w:t xml:space="preserve"> of and support for the </w:t>
      </w:r>
      <w:hyperlink r:id="rId18" w:history="1">
        <w:r>
          <w:rPr>
            <w:rStyle w:val="Hyperlink"/>
            <w:i/>
            <w:iCs/>
            <w:sz w:val="24"/>
            <w:szCs w:val="24"/>
          </w:rPr>
          <w:t>Pro Codes Act</w:t>
        </w:r>
        <w:r>
          <w:rPr>
            <w:rStyle w:val="Hyperlink"/>
            <w:sz w:val="24"/>
            <w:szCs w:val="24"/>
          </w:rPr>
          <w:t>,</w:t>
        </w:r>
      </w:hyperlink>
      <w:r>
        <w:rPr>
          <w:sz w:val="24"/>
          <w:szCs w:val="24"/>
        </w:rPr>
        <w:t xml:space="preserve"> H.R. 4072 </w:t>
      </w:r>
    </w:p>
    <w:p w14:paraId="6FF2AF56" w14:textId="77777777" w:rsidR="00442502" w:rsidRDefault="00442502" w:rsidP="00442502">
      <w:pPr>
        <w:rPr>
          <w:sz w:val="24"/>
          <w:szCs w:val="24"/>
        </w:rPr>
      </w:pPr>
      <w:r>
        <w:rPr>
          <w:sz w:val="24"/>
          <w:szCs w:val="24"/>
        </w:rPr>
        <w:t xml:space="preserve">CBOA is very concerned that the development of top-quality safety codes is being undermined. </w:t>
      </w:r>
    </w:p>
    <w:p w14:paraId="4C3D5A59" w14:textId="77777777" w:rsidR="00442502" w:rsidRDefault="00442502" w:rsidP="00442502">
      <w:pPr>
        <w:rPr>
          <w:sz w:val="24"/>
          <w:szCs w:val="24"/>
        </w:rPr>
      </w:pPr>
      <w:r>
        <w:rPr>
          <w:sz w:val="24"/>
          <w:szCs w:val="24"/>
        </w:rPr>
        <w:t xml:space="preserve">America's codes and standards are vital to ensuring public health and safety and are developed by and for building safety professionals. Their development is a resource-intensive, time-consuming process. Standards development organizations (SDOs), such as the International Code Council (ICC), reinvest the revenue generated by the codes they develop in technical staff, IT infrastructure, code development committees, and fund in-person hearings. Each element is essential to ensure top-quality code. That revenue also enables </w:t>
      </w:r>
      <w:r>
        <w:rPr>
          <w:sz w:val="24"/>
          <w:szCs w:val="24"/>
        </w:rPr>
        <w:lastRenderedPageBreak/>
        <w:t xml:space="preserve">investment in the future of building safety by providing scholarships, chapter support, educational benefits, and career development opportunities.  </w:t>
      </w:r>
    </w:p>
    <w:p w14:paraId="68BFD595" w14:textId="77777777" w:rsidR="00442502" w:rsidRDefault="00442502" w:rsidP="00442502">
      <w:pPr>
        <w:rPr>
          <w:sz w:val="24"/>
          <w:szCs w:val="24"/>
        </w:rPr>
      </w:pPr>
      <w:r>
        <w:rPr>
          <w:sz w:val="24"/>
          <w:szCs w:val="24"/>
        </w:rPr>
        <w:t xml:space="preserve">In recent years, free rider companies that contribute nothing to the code development process have been profiting from the fruits of our labor. These companies have decided that they can take our work and sell it to others without having developed or paid for it themselves. To protect the code development process and prevent unauthorized and erroneous copies of code from being published, we urge you to support The Pro Codes Act. The bill ensures that the public has free access to codes and standards while preserving the ownership rights of code and standard developers. </w:t>
      </w:r>
    </w:p>
    <w:p w14:paraId="22719963" w14:textId="77777777" w:rsidR="00442502" w:rsidRDefault="00442502" w:rsidP="00442502">
      <w:pPr>
        <w:rPr>
          <w:sz w:val="24"/>
          <w:szCs w:val="24"/>
        </w:rPr>
      </w:pPr>
      <w:r>
        <w:rPr>
          <w:sz w:val="24"/>
          <w:szCs w:val="24"/>
        </w:rPr>
        <w:t>Non-profit SDOs develop rigorous national codes and standards through a consensus-based process at no cost to taxpayers. The current standards development system has been effective and efficient for 125 years. Officials at the federal, state, local, and municipal levels depend on the expertise of these SDOs by often incorporating codes and standards into the laws they enact. The result has saved lives, fostered economic growth, and generated billions of dollars in taxpayer savings. To keep pace with advancements in building science, technology, and lessons learned, these codes are developed and updated every three years by the Code Council. Without ICC's help, already resource-limited code departments would have to undertake the labor- and cost-intensive task of attempting to replicate the work that goes into developing thousands of codes and standards currently referenced in our laws.</w:t>
      </w:r>
    </w:p>
    <w:p w14:paraId="7B161FC9" w14:textId="77777777" w:rsidR="00442502" w:rsidRDefault="00442502" w:rsidP="00442502">
      <w:pPr>
        <w:rPr>
          <w:sz w:val="24"/>
          <w:szCs w:val="24"/>
        </w:rPr>
      </w:pPr>
      <w:r>
        <w:rPr>
          <w:sz w:val="24"/>
          <w:szCs w:val="24"/>
        </w:rPr>
        <w:t>Our current codes and standards development system operates with openness, transparency, and balance. It is highly effective and continues to serve the State of Connecticut well; therefore, it should be retained.</w:t>
      </w:r>
    </w:p>
    <w:p w14:paraId="1ACE6466" w14:textId="77777777" w:rsidR="00442502" w:rsidRDefault="00442502" w:rsidP="00442502">
      <w:pPr>
        <w:rPr>
          <w:sz w:val="24"/>
          <w:szCs w:val="24"/>
        </w:rPr>
      </w:pPr>
      <w:r>
        <w:rPr>
          <w:sz w:val="24"/>
          <w:szCs w:val="24"/>
        </w:rPr>
        <w:t>To protect the code development process and prevent unauthorized and erroneous copies of codes from being published, please consider cosponsoring and supporting the Pro Codes Act.</w:t>
      </w:r>
    </w:p>
    <w:p w14:paraId="7AEE52A0" w14:textId="77777777" w:rsidR="00442502" w:rsidRDefault="00442502" w:rsidP="00442502">
      <w:pPr>
        <w:rPr>
          <w:sz w:val="24"/>
          <w:szCs w:val="24"/>
        </w:rPr>
      </w:pPr>
      <w:r>
        <w:rPr>
          <w:sz w:val="24"/>
          <w:szCs w:val="24"/>
        </w:rPr>
        <w:t>We would be happy to meet with you to discuss this matter further. Thank you for your consideration.</w:t>
      </w:r>
    </w:p>
    <w:p w14:paraId="23E4BF76" w14:textId="77777777" w:rsidR="00442502" w:rsidRDefault="00442502" w:rsidP="00442502">
      <w:pPr>
        <w:rPr>
          <w:sz w:val="24"/>
          <w:szCs w:val="24"/>
        </w:rPr>
      </w:pPr>
      <w:r>
        <w:rPr>
          <w:sz w:val="24"/>
          <w:szCs w:val="24"/>
        </w:rPr>
        <w:t>Sincerely,</w:t>
      </w:r>
    </w:p>
    <w:p w14:paraId="1991C4BF" w14:textId="77777777" w:rsidR="00442502" w:rsidRDefault="00442502" w:rsidP="00442502">
      <w:pPr>
        <w:pStyle w:val="NoSpacing"/>
        <w:rPr>
          <w:sz w:val="24"/>
          <w:szCs w:val="24"/>
        </w:rPr>
      </w:pPr>
    </w:p>
    <w:p w14:paraId="083593AE" w14:textId="77777777" w:rsidR="00442502" w:rsidRDefault="00442502" w:rsidP="00442502">
      <w:pPr>
        <w:pStyle w:val="NoSpacing"/>
        <w:rPr>
          <w:sz w:val="24"/>
          <w:szCs w:val="24"/>
        </w:rPr>
      </w:pPr>
    </w:p>
    <w:p w14:paraId="0A6F27D9" w14:textId="77777777" w:rsidR="00442502" w:rsidRDefault="00442502" w:rsidP="00442502">
      <w:pPr>
        <w:pStyle w:val="NoSpacing"/>
        <w:rPr>
          <w:sz w:val="24"/>
          <w:szCs w:val="24"/>
        </w:rPr>
      </w:pPr>
      <w:r>
        <w:rPr>
          <w:sz w:val="24"/>
          <w:szCs w:val="24"/>
        </w:rPr>
        <w:t>Randy Heckman, President, CBOA</w:t>
      </w:r>
    </w:p>
    <w:p w14:paraId="655854B2" w14:textId="77777777" w:rsidR="00442502" w:rsidRDefault="00442502" w:rsidP="00442502">
      <w:pPr>
        <w:pStyle w:val="NoSpacing"/>
        <w:rPr>
          <w:sz w:val="24"/>
          <w:szCs w:val="24"/>
        </w:rPr>
      </w:pPr>
    </w:p>
    <w:p w14:paraId="08B61898" w14:textId="77777777" w:rsidR="00442502" w:rsidRDefault="00442502" w:rsidP="00442502">
      <w:pPr>
        <w:pStyle w:val="NoSpacing"/>
        <w:rPr>
          <w:sz w:val="24"/>
          <w:szCs w:val="24"/>
        </w:rPr>
      </w:pPr>
      <w:r>
        <w:rPr>
          <w:sz w:val="24"/>
          <w:szCs w:val="24"/>
        </w:rPr>
        <w:t xml:space="preserve">CC: </w:t>
      </w:r>
    </w:p>
    <w:p w14:paraId="4CDA3039" w14:textId="77777777" w:rsidR="00442502" w:rsidRDefault="00442502" w:rsidP="00442502">
      <w:pPr>
        <w:pStyle w:val="NoSpacing"/>
        <w:rPr>
          <w:sz w:val="24"/>
          <w:szCs w:val="24"/>
        </w:rPr>
      </w:pPr>
      <w:r>
        <w:rPr>
          <w:sz w:val="24"/>
          <w:szCs w:val="24"/>
        </w:rPr>
        <w:t>The Honorable Jim Jordan (R-OH), Chairman, House Judiciary Committee</w:t>
      </w:r>
    </w:p>
    <w:p w14:paraId="6978CC9A" w14:textId="77777777" w:rsidR="00442502" w:rsidRDefault="00442502" w:rsidP="00442502">
      <w:pPr>
        <w:pStyle w:val="NoSpacing"/>
        <w:rPr>
          <w:sz w:val="20"/>
          <w:szCs w:val="20"/>
        </w:rPr>
      </w:pPr>
      <w:r>
        <w:rPr>
          <w:sz w:val="24"/>
          <w:szCs w:val="24"/>
        </w:rPr>
        <w:t>The Honorable Jamie Raskin (D-MD), Ranking Member, House Judiciary Committee</w:t>
      </w:r>
    </w:p>
    <w:p w14:paraId="39769661" w14:textId="77777777" w:rsidR="00442502" w:rsidRPr="00442502" w:rsidRDefault="00442502" w:rsidP="00442502">
      <w:pPr>
        <w:rPr>
          <w:rFonts w:ascii="Cambria" w:eastAsia="Times New Roman" w:hAnsi="Cambria" w:cs="Arial"/>
          <w:color w:val="222222"/>
          <w:sz w:val="24"/>
          <w:szCs w:val="24"/>
          <w:lang w:val="en-CA"/>
        </w:rPr>
      </w:pPr>
    </w:p>
    <w:sectPr w:rsidR="00442502" w:rsidRPr="00442502" w:rsidSect="00AD41BE">
      <w:headerReference w:type="default" r:id="rId19"/>
      <w:footerReference w:type="default" r:id="rId2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32A7D" w14:textId="77777777" w:rsidR="00DE1F53" w:rsidRDefault="00DE1F53" w:rsidP="00AD41BE">
      <w:pPr>
        <w:spacing w:after="0" w:line="240" w:lineRule="auto"/>
      </w:pPr>
      <w:r>
        <w:separator/>
      </w:r>
    </w:p>
  </w:endnote>
  <w:endnote w:type="continuationSeparator" w:id="0">
    <w:p w14:paraId="69B79056" w14:textId="77777777" w:rsidR="00DE1F53" w:rsidRDefault="00DE1F53" w:rsidP="00AD41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89712" w14:textId="77777777" w:rsidR="003863D9" w:rsidRDefault="003863D9" w:rsidP="00275AD6">
    <w:pPr>
      <w:pStyle w:val="Footer"/>
      <w:jc w:val="center"/>
    </w:pPr>
    <w:r>
      <w:t>Website:  www.ctbuildingofficial.org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E0F46" w14:textId="77777777" w:rsidR="00DE1F53" w:rsidRDefault="00DE1F53" w:rsidP="00AD41BE">
      <w:pPr>
        <w:spacing w:after="0" w:line="240" w:lineRule="auto"/>
      </w:pPr>
      <w:r>
        <w:separator/>
      </w:r>
    </w:p>
  </w:footnote>
  <w:footnote w:type="continuationSeparator" w:id="0">
    <w:p w14:paraId="09D8D576" w14:textId="77777777" w:rsidR="00DE1F53" w:rsidRDefault="00DE1F53" w:rsidP="00AD41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375B1" w14:textId="77777777" w:rsidR="003863D9" w:rsidRDefault="003863D9">
    <w:pPr>
      <w:pStyle w:val="Header"/>
    </w:pPr>
    <w:r>
      <w:t xml:space="preserve">                                                                                               1944-2024- 80 Years of Code Administration </w:t>
    </w:r>
  </w:p>
  <w:p w14:paraId="14A6D00F" w14:textId="77777777" w:rsidR="003863D9" w:rsidRDefault="003863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17F7D"/>
    <w:multiLevelType w:val="multilevel"/>
    <w:tmpl w:val="777A06F4"/>
    <w:lvl w:ilvl="0">
      <w:start w:val="1"/>
      <w:numFmt w:val="bullet"/>
      <w:lvlText w:val=""/>
      <w:lvlJc w:val="left"/>
      <w:pPr>
        <w:tabs>
          <w:tab w:val="num" w:pos="7380"/>
        </w:tabs>
        <w:ind w:left="7380" w:hanging="360"/>
      </w:pPr>
      <w:rPr>
        <w:rFonts w:ascii="Symbol" w:hAnsi="Symbol" w:hint="default"/>
        <w:sz w:val="20"/>
      </w:rPr>
    </w:lvl>
    <w:lvl w:ilvl="1">
      <w:start w:val="1"/>
      <w:numFmt w:val="bullet"/>
      <w:lvlText w:val="o"/>
      <w:lvlJc w:val="left"/>
      <w:pPr>
        <w:tabs>
          <w:tab w:val="num" w:pos="8100"/>
        </w:tabs>
        <w:ind w:left="8100" w:hanging="360"/>
      </w:pPr>
      <w:rPr>
        <w:rFonts w:ascii="Courier New" w:hAnsi="Courier New" w:cs="Times New Roman" w:hint="default"/>
        <w:sz w:val="20"/>
      </w:rPr>
    </w:lvl>
    <w:lvl w:ilvl="2">
      <w:start w:val="1"/>
      <w:numFmt w:val="bullet"/>
      <w:lvlText w:val=""/>
      <w:lvlJc w:val="left"/>
      <w:pPr>
        <w:tabs>
          <w:tab w:val="num" w:pos="8820"/>
        </w:tabs>
        <w:ind w:left="8820" w:hanging="360"/>
      </w:pPr>
      <w:rPr>
        <w:rFonts w:ascii="Symbol" w:hAnsi="Symbol" w:hint="default"/>
        <w:sz w:val="20"/>
      </w:rPr>
    </w:lvl>
    <w:lvl w:ilvl="3">
      <w:start w:val="1"/>
      <w:numFmt w:val="bullet"/>
      <w:lvlText w:val=""/>
      <w:lvlJc w:val="left"/>
      <w:pPr>
        <w:tabs>
          <w:tab w:val="num" w:pos="9540"/>
        </w:tabs>
        <w:ind w:left="9540" w:hanging="360"/>
      </w:pPr>
      <w:rPr>
        <w:rFonts w:ascii="Symbol" w:hAnsi="Symbol" w:hint="default"/>
        <w:sz w:val="20"/>
      </w:rPr>
    </w:lvl>
    <w:lvl w:ilvl="4">
      <w:start w:val="1"/>
      <w:numFmt w:val="bullet"/>
      <w:lvlText w:val=""/>
      <w:lvlJc w:val="left"/>
      <w:pPr>
        <w:tabs>
          <w:tab w:val="num" w:pos="10260"/>
        </w:tabs>
        <w:ind w:left="10260" w:hanging="360"/>
      </w:pPr>
      <w:rPr>
        <w:rFonts w:ascii="Symbol" w:hAnsi="Symbol" w:hint="default"/>
        <w:sz w:val="20"/>
      </w:rPr>
    </w:lvl>
    <w:lvl w:ilvl="5">
      <w:start w:val="1"/>
      <w:numFmt w:val="bullet"/>
      <w:lvlText w:val=""/>
      <w:lvlJc w:val="left"/>
      <w:pPr>
        <w:tabs>
          <w:tab w:val="num" w:pos="10980"/>
        </w:tabs>
        <w:ind w:left="10980" w:hanging="360"/>
      </w:pPr>
      <w:rPr>
        <w:rFonts w:ascii="Symbol" w:hAnsi="Symbol" w:hint="default"/>
        <w:sz w:val="20"/>
      </w:rPr>
    </w:lvl>
    <w:lvl w:ilvl="6">
      <w:start w:val="1"/>
      <w:numFmt w:val="bullet"/>
      <w:lvlText w:val=""/>
      <w:lvlJc w:val="left"/>
      <w:pPr>
        <w:tabs>
          <w:tab w:val="num" w:pos="11700"/>
        </w:tabs>
        <w:ind w:left="11700" w:hanging="360"/>
      </w:pPr>
      <w:rPr>
        <w:rFonts w:ascii="Symbol" w:hAnsi="Symbol" w:hint="default"/>
        <w:sz w:val="20"/>
      </w:rPr>
    </w:lvl>
    <w:lvl w:ilvl="7">
      <w:start w:val="1"/>
      <w:numFmt w:val="bullet"/>
      <w:lvlText w:val=""/>
      <w:lvlJc w:val="left"/>
      <w:pPr>
        <w:tabs>
          <w:tab w:val="num" w:pos="12420"/>
        </w:tabs>
        <w:ind w:left="12420" w:hanging="360"/>
      </w:pPr>
      <w:rPr>
        <w:rFonts w:ascii="Symbol" w:hAnsi="Symbol" w:hint="default"/>
        <w:sz w:val="20"/>
      </w:rPr>
    </w:lvl>
    <w:lvl w:ilvl="8">
      <w:start w:val="1"/>
      <w:numFmt w:val="bullet"/>
      <w:lvlText w:val=""/>
      <w:lvlJc w:val="left"/>
      <w:pPr>
        <w:tabs>
          <w:tab w:val="num" w:pos="13140"/>
        </w:tabs>
        <w:ind w:left="13140" w:hanging="360"/>
      </w:pPr>
      <w:rPr>
        <w:rFonts w:ascii="Symbol" w:hAnsi="Symbol" w:hint="default"/>
        <w:sz w:val="20"/>
      </w:rPr>
    </w:lvl>
  </w:abstractNum>
  <w:abstractNum w:abstractNumId="1" w15:restartNumberingAfterBreak="0">
    <w:nsid w:val="1A9D377A"/>
    <w:multiLevelType w:val="hybridMultilevel"/>
    <w:tmpl w:val="A6847EC6"/>
    <w:lvl w:ilvl="0" w:tplc="51C45F8A">
      <w:numFmt w:val="bullet"/>
      <w:lvlText w:val="-"/>
      <w:lvlJc w:val="left"/>
      <w:pPr>
        <w:ind w:left="420" w:hanging="360"/>
      </w:pPr>
      <w:rPr>
        <w:rFonts w:ascii="Cambria" w:eastAsia="Times New Roman" w:hAnsi="Cambria"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15:restartNumberingAfterBreak="0">
    <w:nsid w:val="1C67420E"/>
    <w:multiLevelType w:val="hybridMultilevel"/>
    <w:tmpl w:val="6D48C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C26AF6"/>
    <w:multiLevelType w:val="multilevel"/>
    <w:tmpl w:val="7D802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76D5316"/>
    <w:multiLevelType w:val="multilevel"/>
    <w:tmpl w:val="757EE5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8B635FF"/>
    <w:multiLevelType w:val="multilevel"/>
    <w:tmpl w:val="7996D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D8C49FB"/>
    <w:multiLevelType w:val="multilevel"/>
    <w:tmpl w:val="D65054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D105C10"/>
    <w:multiLevelType w:val="multilevel"/>
    <w:tmpl w:val="2256B9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707336098">
    <w:abstractNumId w:val="3"/>
  </w:num>
  <w:num w:numId="2" w16cid:durableId="1978102666">
    <w:abstractNumId w:val="5"/>
  </w:num>
  <w:num w:numId="3" w16cid:durableId="1034034573">
    <w:abstractNumId w:val="2"/>
  </w:num>
  <w:num w:numId="4" w16cid:durableId="937326607">
    <w:abstractNumId w:val="1"/>
  </w:num>
  <w:num w:numId="5" w16cid:durableId="264653638">
    <w:abstractNumId w:val="4"/>
  </w:num>
  <w:num w:numId="6" w16cid:durableId="220019851">
    <w:abstractNumId w:val="0"/>
  </w:num>
  <w:num w:numId="7" w16cid:durableId="1792746975">
    <w:abstractNumId w:val="6"/>
  </w:num>
  <w:num w:numId="8" w16cid:durableId="1176503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1F3"/>
    <w:rsid w:val="00007D5F"/>
    <w:rsid w:val="00011E1E"/>
    <w:rsid w:val="00015151"/>
    <w:rsid w:val="00015FDC"/>
    <w:rsid w:val="000207DE"/>
    <w:rsid w:val="00020A44"/>
    <w:rsid w:val="000244B4"/>
    <w:rsid w:val="00025460"/>
    <w:rsid w:val="00026BF2"/>
    <w:rsid w:val="0002779A"/>
    <w:rsid w:val="00030DE2"/>
    <w:rsid w:val="00033439"/>
    <w:rsid w:val="00037CC2"/>
    <w:rsid w:val="00040071"/>
    <w:rsid w:val="00041CBC"/>
    <w:rsid w:val="0004722F"/>
    <w:rsid w:val="000472EE"/>
    <w:rsid w:val="00053358"/>
    <w:rsid w:val="000768A7"/>
    <w:rsid w:val="00077C42"/>
    <w:rsid w:val="0008360D"/>
    <w:rsid w:val="000843F0"/>
    <w:rsid w:val="000849D1"/>
    <w:rsid w:val="00092923"/>
    <w:rsid w:val="000A0E54"/>
    <w:rsid w:val="000A3AF2"/>
    <w:rsid w:val="000B07A4"/>
    <w:rsid w:val="000B0B5B"/>
    <w:rsid w:val="000B35C9"/>
    <w:rsid w:val="000B4AD6"/>
    <w:rsid w:val="000B6FE5"/>
    <w:rsid w:val="000C5630"/>
    <w:rsid w:val="000D0FD2"/>
    <w:rsid w:val="000D62CD"/>
    <w:rsid w:val="000E1F3C"/>
    <w:rsid w:val="000E4761"/>
    <w:rsid w:val="000E5A3D"/>
    <w:rsid w:val="000E6580"/>
    <w:rsid w:val="000F5E28"/>
    <w:rsid w:val="000F7DFA"/>
    <w:rsid w:val="0010072C"/>
    <w:rsid w:val="00102D6E"/>
    <w:rsid w:val="00102EAA"/>
    <w:rsid w:val="001030AA"/>
    <w:rsid w:val="00105013"/>
    <w:rsid w:val="001131E3"/>
    <w:rsid w:val="00117F98"/>
    <w:rsid w:val="00121CBF"/>
    <w:rsid w:val="00122B61"/>
    <w:rsid w:val="001342F2"/>
    <w:rsid w:val="0014058D"/>
    <w:rsid w:val="00142FB6"/>
    <w:rsid w:val="0015265B"/>
    <w:rsid w:val="0015458A"/>
    <w:rsid w:val="00155A1E"/>
    <w:rsid w:val="00155F92"/>
    <w:rsid w:val="0016132E"/>
    <w:rsid w:val="00166856"/>
    <w:rsid w:val="0016756E"/>
    <w:rsid w:val="00180551"/>
    <w:rsid w:val="0018762C"/>
    <w:rsid w:val="00191811"/>
    <w:rsid w:val="00196950"/>
    <w:rsid w:val="001A1484"/>
    <w:rsid w:val="001A1A1E"/>
    <w:rsid w:val="001A2F43"/>
    <w:rsid w:val="001A4901"/>
    <w:rsid w:val="001A51C5"/>
    <w:rsid w:val="001A6721"/>
    <w:rsid w:val="001B15C9"/>
    <w:rsid w:val="001B75C9"/>
    <w:rsid w:val="001B7DF9"/>
    <w:rsid w:val="001C51BA"/>
    <w:rsid w:val="001C7B07"/>
    <w:rsid w:val="001D175F"/>
    <w:rsid w:val="001E2875"/>
    <w:rsid w:val="001E3589"/>
    <w:rsid w:val="001E71F3"/>
    <w:rsid w:val="001F52F1"/>
    <w:rsid w:val="00200154"/>
    <w:rsid w:val="00200861"/>
    <w:rsid w:val="00203DD1"/>
    <w:rsid w:val="00204A9A"/>
    <w:rsid w:val="002063E5"/>
    <w:rsid w:val="00212EFC"/>
    <w:rsid w:val="0021535B"/>
    <w:rsid w:val="002230FB"/>
    <w:rsid w:val="00225C5B"/>
    <w:rsid w:val="00227463"/>
    <w:rsid w:val="0023429D"/>
    <w:rsid w:val="0023796F"/>
    <w:rsid w:val="00243060"/>
    <w:rsid w:val="002503BB"/>
    <w:rsid w:val="00252F5D"/>
    <w:rsid w:val="00256322"/>
    <w:rsid w:val="002638F0"/>
    <w:rsid w:val="00264683"/>
    <w:rsid w:val="00265FD3"/>
    <w:rsid w:val="00270BF9"/>
    <w:rsid w:val="00271D05"/>
    <w:rsid w:val="00272930"/>
    <w:rsid w:val="00272992"/>
    <w:rsid w:val="00274503"/>
    <w:rsid w:val="00275AD6"/>
    <w:rsid w:val="00277C32"/>
    <w:rsid w:val="00281BED"/>
    <w:rsid w:val="00287F48"/>
    <w:rsid w:val="00291C4D"/>
    <w:rsid w:val="00292FE3"/>
    <w:rsid w:val="00294BDC"/>
    <w:rsid w:val="00296E26"/>
    <w:rsid w:val="00297008"/>
    <w:rsid w:val="002A78F4"/>
    <w:rsid w:val="002C32E9"/>
    <w:rsid w:val="002C477B"/>
    <w:rsid w:val="002C4B6C"/>
    <w:rsid w:val="002D3B84"/>
    <w:rsid w:val="002D4893"/>
    <w:rsid w:val="002F5F10"/>
    <w:rsid w:val="002F6B4A"/>
    <w:rsid w:val="00304F7E"/>
    <w:rsid w:val="0030527C"/>
    <w:rsid w:val="00305BF2"/>
    <w:rsid w:val="00312016"/>
    <w:rsid w:val="003163DE"/>
    <w:rsid w:val="00316D9C"/>
    <w:rsid w:val="003308AD"/>
    <w:rsid w:val="0034400D"/>
    <w:rsid w:val="00346605"/>
    <w:rsid w:val="00346814"/>
    <w:rsid w:val="00346A0B"/>
    <w:rsid w:val="00346B7F"/>
    <w:rsid w:val="00347B4C"/>
    <w:rsid w:val="0035136B"/>
    <w:rsid w:val="00352ADE"/>
    <w:rsid w:val="003535DA"/>
    <w:rsid w:val="003621DD"/>
    <w:rsid w:val="0037380C"/>
    <w:rsid w:val="003805F3"/>
    <w:rsid w:val="00382817"/>
    <w:rsid w:val="00383193"/>
    <w:rsid w:val="003863D9"/>
    <w:rsid w:val="003910BD"/>
    <w:rsid w:val="003947AE"/>
    <w:rsid w:val="00394E7A"/>
    <w:rsid w:val="00395F4C"/>
    <w:rsid w:val="003A7EE6"/>
    <w:rsid w:val="003B18C7"/>
    <w:rsid w:val="003B3BF2"/>
    <w:rsid w:val="003B513E"/>
    <w:rsid w:val="003B6AAF"/>
    <w:rsid w:val="003B7344"/>
    <w:rsid w:val="003C0ABA"/>
    <w:rsid w:val="003C3D85"/>
    <w:rsid w:val="003D3ADD"/>
    <w:rsid w:val="003D4423"/>
    <w:rsid w:val="003D4ABB"/>
    <w:rsid w:val="003D52AB"/>
    <w:rsid w:val="003D78DA"/>
    <w:rsid w:val="003F177A"/>
    <w:rsid w:val="00404DD1"/>
    <w:rsid w:val="004109B7"/>
    <w:rsid w:val="00411161"/>
    <w:rsid w:val="004147CD"/>
    <w:rsid w:val="00423B03"/>
    <w:rsid w:val="00425687"/>
    <w:rsid w:val="00431527"/>
    <w:rsid w:val="00432B03"/>
    <w:rsid w:val="004336AE"/>
    <w:rsid w:val="0043720D"/>
    <w:rsid w:val="00442502"/>
    <w:rsid w:val="00444DAE"/>
    <w:rsid w:val="004458C8"/>
    <w:rsid w:val="00453102"/>
    <w:rsid w:val="00455547"/>
    <w:rsid w:val="00460817"/>
    <w:rsid w:val="00460BFD"/>
    <w:rsid w:val="004611A1"/>
    <w:rsid w:val="004655C4"/>
    <w:rsid w:val="00474383"/>
    <w:rsid w:val="0048014D"/>
    <w:rsid w:val="00481F3A"/>
    <w:rsid w:val="0048220C"/>
    <w:rsid w:val="00483713"/>
    <w:rsid w:val="004875E0"/>
    <w:rsid w:val="0049059D"/>
    <w:rsid w:val="004947C2"/>
    <w:rsid w:val="004A7593"/>
    <w:rsid w:val="004B0568"/>
    <w:rsid w:val="004B6066"/>
    <w:rsid w:val="004B78C0"/>
    <w:rsid w:val="004B7FB3"/>
    <w:rsid w:val="004D202A"/>
    <w:rsid w:val="004D2416"/>
    <w:rsid w:val="004D42FB"/>
    <w:rsid w:val="004D4915"/>
    <w:rsid w:val="004D6DD6"/>
    <w:rsid w:val="004E35A5"/>
    <w:rsid w:val="004E5A3D"/>
    <w:rsid w:val="004F2F16"/>
    <w:rsid w:val="004F6506"/>
    <w:rsid w:val="004F7F37"/>
    <w:rsid w:val="00501B2E"/>
    <w:rsid w:val="00504ABB"/>
    <w:rsid w:val="005117CB"/>
    <w:rsid w:val="00522053"/>
    <w:rsid w:val="005224C3"/>
    <w:rsid w:val="00523A07"/>
    <w:rsid w:val="00527D77"/>
    <w:rsid w:val="00537D96"/>
    <w:rsid w:val="00544FA9"/>
    <w:rsid w:val="005472A1"/>
    <w:rsid w:val="0055304C"/>
    <w:rsid w:val="00554503"/>
    <w:rsid w:val="00555A3D"/>
    <w:rsid w:val="00557D75"/>
    <w:rsid w:val="0056610F"/>
    <w:rsid w:val="0057009A"/>
    <w:rsid w:val="00571A4B"/>
    <w:rsid w:val="00572135"/>
    <w:rsid w:val="005753DC"/>
    <w:rsid w:val="00575FB5"/>
    <w:rsid w:val="00576706"/>
    <w:rsid w:val="0058359E"/>
    <w:rsid w:val="00586CF1"/>
    <w:rsid w:val="00586EFE"/>
    <w:rsid w:val="00590CF9"/>
    <w:rsid w:val="00592AFA"/>
    <w:rsid w:val="0059658C"/>
    <w:rsid w:val="005A0295"/>
    <w:rsid w:val="005A047D"/>
    <w:rsid w:val="005A19E0"/>
    <w:rsid w:val="005A63AE"/>
    <w:rsid w:val="005C098E"/>
    <w:rsid w:val="005C09E7"/>
    <w:rsid w:val="005C1290"/>
    <w:rsid w:val="005D4313"/>
    <w:rsid w:val="005E4152"/>
    <w:rsid w:val="005E6946"/>
    <w:rsid w:val="005E7F8E"/>
    <w:rsid w:val="005F33B7"/>
    <w:rsid w:val="005F39A0"/>
    <w:rsid w:val="005F4135"/>
    <w:rsid w:val="005F6C86"/>
    <w:rsid w:val="0060215D"/>
    <w:rsid w:val="0060469B"/>
    <w:rsid w:val="00605852"/>
    <w:rsid w:val="00620F93"/>
    <w:rsid w:val="0063427B"/>
    <w:rsid w:val="0063557D"/>
    <w:rsid w:val="0063722A"/>
    <w:rsid w:val="0064110D"/>
    <w:rsid w:val="0064238C"/>
    <w:rsid w:val="006473C2"/>
    <w:rsid w:val="006547EB"/>
    <w:rsid w:val="0065630C"/>
    <w:rsid w:val="006608CA"/>
    <w:rsid w:val="00661D64"/>
    <w:rsid w:val="00661E36"/>
    <w:rsid w:val="006704C4"/>
    <w:rsid w:val="00671E63"/>
    <w:rsid w:val="00673CFB"/>
    <w:rsid w:val="00674681"/>
    <w:rsid w:val="00675EF6"/>
    <w:rsid w:val="00676C6C"/>
    <w:rsid w:val="006902E1"/>
    <w:rsid w:val="0069724C"/>
    <w:rsid w:val="006B2D67"/>
    <w:rsid w:val="006C434A"/>
    <w:rsid w:val="006D1484"/>
    <w:rsid w:val="006E02B9"/>
    <w:rsid w:val="006E6E7C"/>
    <w:rsid w:val="006E71D5"/>
    <w:rsid w:val="006E7447"/>
    <w:rsid w:val="006E7596"/>
    <w:rsid w:val="006E7A97"/>
    <w:rsid w:val="006F08DA"/>
    <w:rsid w:val="006F2B7D"/>
    <w:rsid w:val="006F4F33"/>
    <w:rsid w:val="006F76C6"/>
    <w:rsid w:val="006F7A49"/>
    <w:rsid w:val="007046E2"/>
    <w:rsid w:val="00706715"/>
    <w:rsid w:val="00706EDE"/>
    <w:rsid w:val="00711BF0"/>
    <w:rsid w:val="007176C4"/>
    <w:rsid w:val="00720F15"/>
    <w:rsid w:val="00732918"/>
    <w:rsid w:val="00735DB6"/>
    <w:rsid w:val="00741155"/>
    <w:rsid w:val="00743208"/>
    <w:rsid w:val="0074393F"/>
    <w:rsid w:val="00746955"/>
    <w:rsid w:val="007476D5"/>
    <w:rsid w:val="00751C7C"/>
    <w:rsid w:val="00752DA0"/>
    <w:rsid w:val="007531A1"/>
    <w:rsid w:val="0075797C"/>
    <w:rsid w:val="0076325A"/>
    <w:rsid w:val="007660F0"/>
    <w:rsid w:val="007713E3"/>
    <w:rsid w:val="00773A6D"/>
    <w:rsid w:val="00775044"/>
    <w:rsid w:val="0077757B"/>
    <w:rsid w:val="007836F7"/>
    <w:rsid w:val="00784E95"/>
    <w:rsid w:val="007A0B85"/>
    <w:rsid w:val="007A0BED"/>
    <w:rsid w:val="007A3663"/>
    <w:rsid w:val="007A43F0"/>
    <w:rsid w:val="007A6F79"/>
    <w:rsid w:val="007B2A98"/>
    <w:rsid w:val="007B7B52"/>
    <w:rsid w:val="007C02E7"/>
    <w:rsid w:val="007C214A"/>
    <w:rsid w:val="007C2427"/>
    <w:rsid w:val="007C267D"/>
    <w:rsid w:val="007C5AA9"/>
    <w:rsid w:val="007C67B0"/>
    <w:rsid w:val="007C6808"/>
    <w:rsid w:val="007D19D6"/>
    <w:rsid w:val="007D2C65"/>
    <w:rsid w:val="007D6CD1"/>
    <w:rsid w:val="007D7283"/>
    <w:rsid w:val="007D743E"/>
    <w:rsid w:val="007D7F51"/>
    <w:rsid w:val="007E0A50"/>
    <w:rsid w:val="007E121F"/>
    <w:rsid w:val="007E205D"/>
    <w:rsid w:val="007E4813"/>
    <w:rsid w:val="007E7178"/>
    <w:rsid w:val="007F09F7"/>
    <w:rsid w:val="007F236A"/>
    <w:rsid w:val="007F23E0"/>
    <w:rsid w:val="007F3A8C"/>
    <w:rsid w:val="007F7076"/>
    <w:rsid w:val="007F7616"/>
    <w:rsid w:val="00802CFC"/>
    <w:rsid w:val="00803191"/>
    <w:rsid w:val="008070B2"/>
    <w:rsid w:val="00817BE1"/>
    <w:rsid w:val="00823664"/>
    <w:rsid w:val="00823D04"/>
    <w:rsid w:val="00827DBD"/>
    <w:rsid w:val="008311A5"/>
    <w:rsid w:val="0083136F"/>
    <w:rsid w:val="00843A6B"/>
    <w:rsid w:val="008474A1"/>
    <w:rsid w:val="00852F35"/>
    <w:rsid w:val="008565A3"/>
    <w:rsid w:val="008613E7"/>
    <w:rsid w:val="00865859"/>
    <w:rsid w:val="00867761"/>
    <w:rsid w:val="008778AF"/>
    <w:rsid w:val="00880EA0"/>
    <w:rsid w:val="0089186B"/>
    <w:rsid w:val="008930D5"/>
    <w:rsid w:val="00896778"/>
    <w:rsid w:val="00897FD2"/>
    <w:rsid w:val="008A0D3F"/>
    <w:rsid w:val="008A3623"/>
    <w:rsid w:val="008A5858"/>
    <w:rsid w:val="008B2972"/>
    <w:rsid w:val="008B4C2E"/>
    <w:rsid w:val="008B79C8"/>
    <w:rsid w:val="008D0D7F"/>
    <w:rsid w:val="008D5644"/>
    <w:rsid w:val="008D598F"/>
    <w:rsid w:val="008E12A6"/>
    <w:rsid w:val="008E6C6E"/>
    <w:rsid w:val="008F3E54"/>
    <w:rsid w:val="008F6BD0"/>
    <w:rsid w:val="00903B8F"/>
    <w:rsid w:val="00903E94"/>
    <w:rsid w:val="00905A9D"/>
    <w:rsid w:val="00910CB7"/>
    <w:rsid w:val="00912515"/>
    <w:rsid w:val="00915CEE"/>
    <w:rsid w:val="00916447"/>
    <w:rsid w:val="009260B1"/>
    <w:rsid w:val="00930B7D"/>
    <w:rsid w:val="00931398"/>
    <w:rsid w:val="009332DB"/>
    <w:rsid w:val="0093357A"/>
    <w:rsid w:val="00937005"/>
    <w:rsid w:val="00947FCD"/>
    <w:rsid w:val="0095023F"/>
    <w:rsid w:val="009614C1"/>
    <w:rsid w:val="009616F5"/>
    <w:rsid w:val="009621FE"/>
    <w:rsid w:val="00972EF6"/>
    <w:rsid w:val="00974AAC"/>
    <w:rsid w:val="0097714A"/>
    <w:rsid w:val="00982703"/>
    <w:rsid w:val="0098563D"/>
    <w:rsid w:val="00985B40"/>
    <w:rsid w:val="009879A6"/>
    <w:rsid w:val="009A0A1A"/>
    <w:rsid w:val="009A71D1"/>
    <w:rsid w:val="009B37D4"/>
    <w:rsid w:val="009C59D3"/>
    <w:rsid w:val="009C6C9D"/>
    <w:rsid w:val="009D2144"/>
    <w:rsid w:val="009D3704"/>
    <w:rsid w:val="009D53F6"/>
    <w:rsid w:val="009D6239"/>
    <w:rsid w:val="009D6245"/>
    <w:rsid w:val="009D654E"/>
    <w:rsid w:val="009E072F"/>
    <w:rsid w:val="009E09F9"/>
    <w:rsid w:val="009E1214"/>
    <w:rsid w:val="009E315E"/>
    <w:rsid w:val="009E4338"/>
    <w:rsid w:val="009F2137"/>
    <w:rsid w:val="009F65BB"/>
    <w:rsid w:val="00A01C56"/>
    <w:rsid w:val="00A04AEA"/>
    <w:rsid w:val="00A1195F"/>
    <w:rsid w:val="00A13A6A"/>
    <w:rsid w:val="00A249D5"/>
    <w:rsid w:val="00A32A79"/>
    <w:rsid w:val="00A33278"/>
    <w:rsid w:val="00A350F8"/>
    <w:rsid w:val="00A358D5"/>
    <w:rsid w:val="00A37D0D"/>
    <w:rsid w:val="00A44631"/>
    <w:rsid w:val="00A513D1"/>
    <w:rsid w:val="00A53C17"/>
    <w:rsid w:val="00A5547B"/>
    <w:rsid w:val="00A64D04"/>
    <w:rsid w:val="00A74153"/>
    <w:rsid w:val="00A7538F"/>
    <w:rsid w:val="00A775A7"/>
    <w:rsid w:val="00A83A68"/>
    <w:rsid w:val="00A84D6E"/>
    <w:rsid w:val="00A85F39"/>
    <w:rsid w:val="00A8747D"/>
    <w:rsid w:val="00A87C6B"/>
    <w:rsid w:val="00AA7745"/>
    <w:rsid w:val="00AB6F22"/>
    <w:rsid w:val="00AC0927"/>
    <w:rsid w:val="00AD213A"/>
    <w:rsid w:val="00AD2464"/>
    <w:rsid w:val="00AD41BE"/>
    <w:rsid w:val="00AD5B8E"/>
    <w:rsid w:val="00AD771E"/>
    <w:rsid w:val="00AE228E"/>
    <w:rsid w:val="00AF07BB"/>
    <w:rsid w:val="00AF239F"/>
    <w:rsid w:val="00B03284"/>
    <w:rsid w:val="00B1131A"/>
    <w:rsid w:val="00B12D32"/>
    <w:rsid w:val="00B154F8"/>
    <w:rsid w:val="00B23993"/>
    <w:rsid w:val="00B24E50"/>
    <w:rsid w:val="00B25392"/>
    <w:rsid w:val="00B265A4"/>
    <w:rsid w:val="00B2662D"/>
    <w:rsid w:val="00B32E84"/>
    <w:rsid w:val="00B32FF7"/>
    <w:rsid w:val="00B336A4"/>
    <w:rsid w:val="00B40064"/>
    <w:rsid w:val="00B40709"/>
    <w:rsid w:val="00B52FA5"/>
    <w:rsid w:val="00B53E9E"/>
    <w:rsid w:val="00B5448A"/>
    <w:rsid w:val="00B55500"/>
    <w:rsid w:val="00B55F97"/>
    <w:rsid w:val="00B625B2"/>
    <w:rsid w:val="00B6626C"/>
    <w:rsid w:val="00B70134"/>
    <w:rsid w:val="00B81C1C"/>
    <w:rsid w:val="00B82F13"/>
    <w:rsid w:val="00B90616"/>
    <w:rsid w:val="00B95D99"/>
    <w:rsid w:val="00B96B0F"/>
    <w:rsid w:val="00BA20A6"/>
    <w:rsid w:val="00BA399D"/>
    <w:rsid w:val="00BA4048"/>
    <w:rsid w:val="00BA4740"/>
    <w:rsid w:val="00BB0DA8"/>
    <w:rsid w:val="00BB2EE9"/>
    <w:rsid w:val="00BC2E87"/>
    <w:rsid w:val="00BD0C6E"/>
    <w:rsid w:val="00BD1B32"/>
    <w:rsid w:val="00BD5CA1"/>
    <w:rsid w:val="00BE0B30"/>
    <w:rsid w:val="00BF3F1C"/>
    <w:rsid w:val="00C1485D"/>
    <w:rsid w:val="00C14E46"/>
    <w:rsid w:val="00C15E76"/>
    <w:rsid w:val="00C16594"/>
    <w:rsid w:val="00C526E1"/>
    <w:rsid w:val="00C53353"/>
    <w:rsid w:val="00C536F9"/>
    <w:rsid w:val="00C56917"/>
    <w:rsid w:val="00C6174B"/>
    <w:rsid w:val="00C63B6F"/>
    <w:rsid w:val="00C672A5"/>
    <w:rsid w:val="00C7096E"/>
    <w:rsid w:val="00C70D7A"/>
    <w:rsid w:val="00C7130C"/>
    <w:rsid w:val="00C80193"/>
    <w:rsid w:val="00C84288"/>
    <w:rsid w:val="00C846E2"/>
    <w:rsid w:val="00C9142F"/>
    <w:rsid w:val="00C933D4"/>
    <w:rsid w:val="00C93BDF"/>
    <w:rsid w:val="00C93D81"/>
    <w:rsid w:val="00C94953"/>
    <w:rsid w:val="00C94BB0"/>
    <w:rsid w:val="00C95D3A"/>
    <w:rsid w:val="00C9737D"/>
    <w:rsid w:val="00CA3CC4"/>
    <w:rsid w:val="00CA7488"/>
    <w:rsid w:val="00CB4E07"/>
    <w:rsid w:val="00CC2CB3"/>
    <w:rsid w:val="00CC4A09"/>
    <w:rsid w:val="00CC4E66"/>
    <w:rsid w:val="00CC5B74"/>
    <w:rsid w:val="00CD5383"/>
    <w:rsid w:val="00CF4448"/>
    <w:rsid w:val="00CF63DF"/>
    <w:rsid w:val="00D02D6B"/>
    <w:rsid w:val="00D0589C"/>
    <w:rsid w:val="00D07AA7"/>
    <w:rsid w:val="00D17CB2"/>
    <w:rsid w:val="00D23248"/>
    <w:rsid w:val="00D2451A"/>
    <w:rsid w:val="00D266F9"/>
    <w:rsid w:val="00D26734"/>
    <w:rsid w:val="00D30947"/>
    <w:rsid w:val="00D31EA9"/>
    <w:rsid w:val="00D33404"/>
    <w:rsid w:val="00D33D43"/>
    <w:rsid w:val="00D3623A"/>
    <w:rsid w:val="00D375FA"/>
    <w:rsid w:val="00D40662"/>
    <w:rsid w:val="00D41BB3"/>
    <w:rsid w:val="00D41D0F"/>
    <w:rsid w:val="00D448DA"/>
    <w:rsid w:val="00D46B0E"/>
    <w:rsid w:val="00D50729"/>
    <w:rsid w:val="00D55366"/>
    <w:rsid w:val="00D61C6B"/>
    <w:rsid w:val="00D629EE"/>
    <w:rsid w:val="00D63FDD"/>
    <w:rsid w:val="00D647B5"/>
    <w:rsid w:val="00D65048"/>
    <w:rsid w:val="00D650B0"/>
    <w:rsid w:val="00D723BE"/>
    <w:rsid w:val="00D801ED"/>
    <w:rsid w:val="00D84CAB"/>
    <w:rsid w:val="00D86851"/>
    <w:rsid w:val="00D93AF1"/>
    <w:rsid w:val="00D95B2E"/>
    <w:rsid w:val="00D9674C"/>
    <w:rsid w:val="00DB1A4D"/>
    <w:rsid w:val="00DB2315"/>
    <w:rsid w:val="00DB2D57"/>
    <w:rsid w:val="00DB53EC"/>
    <w:rsid w:val="00DB57D0"/>
    <w:rsid w:val="00DB5C34"/>
    <w:rsid w:val="00DB5CC6"/>
    <w:rsid w:val="00DC13B1"/>
    <w:rsid w:val="00DC76A9"/>
    <w:rsid w:val="00DD63C9"/>
    <w:rsid w:val="00DE00E9"/>
    <w:rsid w:val="00DE1F53"/>
    <w:rsid w:val="00DE3074"/>
    <w:rsid w:val="00DE4398"/>
    <w:rsid w:val="00DE6450"/>
    <w:rsid w:val="00DE7494"/>
    <w:rsid w:val="00DF25F5"/>
    <w:rsid w:val="00DF2CF1"/>
    <w:rsid w:val="00DF3463"/>
    <w:rsid w:val="00E03C94"/>
    <w:rsid w:val="00E05B8F"/>
    <w:rsid w:val="00E15FAA"/>
    <w:rsid w:val="00E17063"/>
    <w:rsid w:val="00E22E79"/>
    <w:rsid w:val="00E275E6"/>
    <w:rsid w:val="00E35C17"/>
    <w:rsid w:val="00E363AA"/>
    <w:rsid w:val="00E47374"/>
    <w:rsid w:val="00E47A49"/>
    <w:rsid w:val="00E710FF"/>
    <w:rsid w:val="00E753C4"/>
    <w:rsid w:val="00E76315"/>
    <w:rsid w:val="00E82523"/>
    <w:rsid w:val="00E82EA6"/>
    <w:rsid w:val="00E86568"/>
    <w:rsid w:val="00E869E9"/>
    <w:rsid w:val="00EA0249"/>
    <w:rsid w:val="00EA41EC"/>
    <w:rsid w:val="00EA7FDB"/>
    <w:rsid w:val="00EB1163"/>
    <w:rsid w:val="00EB2625"/>
    <w:rsid w:val="00EB3711"/>
    <w:rsid w:val="00EB5093"/>
    <w:rsid w:val="00EB6FDE"/>
    <w:rsid w:val="00EC0986"/>
    <w:rsid w:val="00EC1EE9"/>
    <w:rsid w:val="00EC32F3"/>
    <w:rsid w:val="00EC7261"/>
    <w:rsid w:val="00EC766A"/>
    <w:rsid w:val="00ED2EED"/>
    <w:rsid w:val="00ED59E4"/>
    <w:rsid w:val="00ED62F0"/>
    <w:rsid w:val="00EE6613"/>
    <w:rsid w:val="00EE718C"/>
    <w:rsid w:val="00EE79F6"/>
    <w:rsid w:val="00F07607"/>
    <w:rsid w:val="00F208FD"/>
    <w:rsid w:val="00F24779"/>
    <w:rsid w:val="00F25FC2"/>
    <w:rsid w:val="00F35847"/>
    <w:rsid w:val="00F37C41"/>
    <w:rsid w:val="00F4000E"/>
    <w:rsid w:val="00F40503"/>
    <w:rsid w:val="00F41342"/>
    <w:rsid w:val="00F4609A"/>
    <w:rsid w:val="00F46F91"/>
    <w:rsid w:val="00F47898"/>
    <w:rsid w:val="00F478CB"/>
    <w:rsid w:val="00F5029C"/>
    <w:rsid w:val="00F5778C"/>
    <w:rsid w:val="00F628D6"/>
    <w:rsid w:val="00F6422C"/>
    <w:rsid w:val="00F65916"/>
    <w:rsid w:val="00F774E3"/>
    <w:rsid w:val="00F811F0"/>
    <w:rsid w:val="00F829E9"/>
    <w:rsid w:val="00F83009"/>
    <w:rsid w:val="00F92D52"/>
    <w:rsid w:val="00F93120"/>
    <w:rsid w:val="00F96024"/>
    <w:rsid w:val="00FA063F"/>
    <w:rsid w:val="00FA16BB"/>
    <w:rsid w:val="00FA431C"/>
    <w:rsid w:val="00FA60DE"/>
    <w:rsid w:val="00FB1EFD"/>
    <w:rsid w:val="00FC1280"/>
    <w:rsid w:val="00FC247F"/>
    <w:rsid w:val="00FC25D1"/>
    <w:rsid w:val="00FC388F"/>
    <w:rsid w:val="00FC39B6"/>
    <w:rsid w:val="00FD39EA"/>
    <w:rsid w:val="00FD6E6C"/>
    <w:rsid w:val="00FE5D89"/>
    <w:rsid w:val="00FE7341"/>
    <w:rsid w:val="00FE7A60"/>
    <w:rsid w:val="00FF273E"/>
    <w:rsid w:val="00FF6F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041D86"/>
  <w15:docId w15:val="{9C044AA5-03D1-44AE-9957-5369BF055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locked="0" w:semiHidden="1" w:unhideWhenUsed="1"/>
    <w:lsdException w:name="Body Text First Indent 2" w:semiHidden="1" w:unhideWhenUsed="1"/>
    <w:lsdException w:name="Note Heading" w:semiHidden="1" w:unhideWhenUsed="1"/>
    <w:lsdException w:name="Body Text 2" w:locked="0" w:semiHidden="1" w:unhideWhenUsed="1"/>
    <w:lsdException w:name="Body Text 3" w:locked="0" w:semiHidden="1" w:unhideWhenUsed="1"/>
    <w:lsdException w:name="Body Text Indent 2" w:semiHidden="1" w:unhideWhenUsed="1"/>
    <w:lsdException w:name="Body Text Indent 3" w:semiHidden="1" w:unhideWhenUsed="1"/>
    <w:lsdException w:name="Block Text" w:locked="0"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locked="0"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41BE"/>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AD41BE"/>
    <w:rPr>
      <w:rFonts w:ascii="Times New Roman" w:eastAsia="Times New Roman" w:hAnsi="Times New Roman" w:cs="Times New Roman"/>
      <w:sz w:val="24"/>
      <w:szCs w:val="24"/>
    </w:rPr>
  </w:style>
  <w:style w:type="paragraph" w:styleId="Footer">
    <w:name w:val="footer"/>
    <w:basedOn w:val="Normal"/>
    <w:link w:val="FooterChar"/>
    <w:uiPriority w:val="99"/>
    <w:unhideWhenUsed/>
    <w:locked/>
    <w:rsid w:val="00AD41BE"/>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AD41BE"/>
    <w:rPr>
      <w:rFonts w:ascii="Times New Roman" w:eastAsia="Times New Roman" w:hAnsi="Times New Roman" w:cs="Times New Roman"/>
      <w:sz w:val="24"/>
      <w:szCs w:val="24"/>
    </w:rPr>
  </w:style>
  <w:style w:type="paragraph" w:customStyle="1" w:styleId="yiv9811702094msonormal">
    <w:name w:val="yiv9811702094msonormal"/>
    <w:basedOn w:val="Normal"/>
    <w:locked/>
    <w:rsid w:val="00E8656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locked/>
    <w:rsid w:val="00AF07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07BB"/>
    <w:rPr>
      <w:rFonts w:ascii="Segoe UI" w:hAnsi="Segoe UI" w:cs="Segoe UI"/>
      <w:sz w:val="18"/>
      <w:szCs w:val="18"/>
    </w:rPr>
  </w:style>
  <w:style w:type="character" w:styleId="Hyperlink">
    <w:name w:val="Hyperlink"/>
    <w:basedOn w:val="DefaultParagraphFont"/>
    <w:uiPriority w:val="99"/>
    <w:unhideWhenUsed/>
    <w:locked/>
    <w:rsid w:val="00AF07BB"/>
    <w:rPr>
      <w:color w:val="0563C1" w:themeColor="hyperlink"/>
      <w:u w:val="single"/>
    </w:rPr>
  </w:style>
  <w:style w:type="character" w:styleId="UnresolvedMention">
    <w:name w:val="Unresolved Mention"/>
    <w:basedOn w:val="DefaultParagraphFont"/>
    <w:uiPriority w:val="99"/>
    <w:semiHidden/>
    <w:unhideWhenUsed/>
    <w:locked/>
    <w:rsid w:val="00AF07BB"/>
    <w:rPr>
      <w:color w:val="605E5C"/>
      <w:shd w:val="clear" w:color="auto" w:fill="E1DFDD"/>
    </w:rPr>
  </w:style>
  <w:style w:type="paragraph" w:customStyle="1" w:styleId="yiv1010505482msonormal">
    <w:name w:val="yiv1010505482msonormal"/>
    <w:basedOn w:val="Normal"/>
    <w:rsid w:val="008778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5341396120msonormal">
    <w:name w:val="yiv5341396120msonormal"/>
    <w:basedOn w:val="Normal"/>
    <w:rsid w:val="000F5E2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7289042699msonormal">
    <w:name w:val="yiv7289042699msonormal"/>
    <w:basedOn w:val="Normal"/>
    <w:rsid w:val="009A0A1A"/>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locked/>
    <w:rsid w:val="006F7A49"/>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locked/>
    <w:rsid w:val="00C14E46"/>
    <w:pPr>
      <w:spacing w:after="0" w:line="240" w:lineRule="auto"/>
    </w:pPr>
  </w:style>
  <w:style w:type="paragraph" w:customStyle="1" w:styleId="m6529764128218619420msolistparagraph">
    <w:name w:val="m_6529764128218619420msolistparagraph"/>
    <w:basedOn w:val="Normal"/>
    <w:rsid w:val="0045554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locked/>
    <w:rsid w:val="007B7B52"/>
    <w:pPr>
      <w:ind w:left="720"/>
      <w:contextualSpacing/>
    </w:pPr>
  </w:style>
  <w:style w:type="paragraph" w:customStyle="1" w:styleId="xelementtoproof">
    <w:name w:val="x_elementtoproof"/>
    <w:basedOn w:val="Normal"/>
    <w:rsid w:val="00F24779"/>
    <w:pPr>
      <w:spacing w:after="0" w:line="240" w:lineRule="auto"/>
    </w:pPr>
    <w:rPr>
      <w:rFonts w:ascii="Aptos"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8668">
      <w:bodyDiv w:val="1"/>
      <w:marLeft w:val="0"/>
      <w:marRight w:val="0"/>
      <w:marTop w:val="0"/>
      <w:marBottom w:val="0"/>
      <w:divBdr>
        <w:top w:val="none" w:sz="0" w:space="0" w:color="auto"/>
        <w:left w:val="none" w:sz="0" w:space="0" w:color="auto"/>
        <w:bottom w:val="none" w:sz="0" w:space="0" w:color="auto"/>
        <w:right w:val="none" w:sz="0" w:space="0" w:color="auto"/>
      </w:divBdr>
    </w:div>
    <w:div w:id="106972844">
      <w:bodyDiv w:val="1"/>
      <w:marLeft w:val="0"/>
      <w:marRight w:val="0"/>
      <w:marTop w:val="0"/>
      <w:marBottom w:val="0"/>
      <w:divBdr>
        <w:top w:val="none" w:sz="0" w:space="0" w:color="auto"/>
        <w:left w:val="none" w:sz="0" w:space="0" w:color="auto"/>
        <w:bottom w:val="none" w:sz="0" w:space="0" w:color="auto"/>
        <w:right w:val="none" w:sz="0" w:space="0" w:color="auto"/>
      </w:divBdr>
    </w:div>
    <w:div w:id="124547663">
      <w:bodyDiv w:val="1"/>
      <w:marLeft w:val="0"/>
      <w:marRight w:val="0"/>
      <w:marTop w:val="0"/>
      <w:marBottom w:val="0"/>
      <w:divBdr>
        <w:top w:val="none" w:sz="0" w:space="0" w:color="auto"/>
        <w:left w:val="none" w:sz="0" w:space="0" w:color="auto"/>
        <w:bottom w:val="none" w:sz="0" w:space="0" w:color="auto"/>
        <w:right w:val="none" w:sz="0" w:space="0" w:color="auto"/>
      </w:divBdr>
    </w:div>
    <w:div w:id="140780845">
      <w:bodyDiv w:val="1"/>
      <w:marLeft w:val="0"/>
      <w:marRight w:val="0"/>
      <w:marTop w:val="0"/>
      <w:marBottom w:val="0"/>
      <w:divBdr>
        <w:top w:val="none" w:sz="0" w:space="0" w:color="auto"/>
        <w:left w:val="none" w:sz="0" w:space="0" w:color="auto"/>
        <w:bottom w:val="none" w:sz="0" w:space="0" w:color="auto"/>
        <w:right w:val="none" w:sz="0" w:space="0" w:color="auto"/>
      </w:divBdr>
    </w:div>
    <w:div w:id="414320559">
      <w:bodyDiv w:val="1"/>
      <w:marLeft w:val="0"/>
      <w:marRight w:val="0"/>
      <w:marTop w:val="0"/>
      <w:marBottom w:val="0"/>
      <w:divBdr>
        <w:top w:val="none" w:sz="0" w:space="0" w:color="auto"/>
        <w:left w:val="none" w:sz="0" w:space="0" w:color="auto"/>
        <w:bottom w:val="none" w:sz="0" w:space="0" w:color="auto"/>
        <w:right w:val="none" w:sz="0" w:space="0" w:color="auto"/>
      </w:divBdr>
      <w:divsChild>
        <w:div w:id="1074933807">
          <w:marLeft w:val="0"/>
          <w:marRight w:val="0"/>
          <w:marTop w:val="0"/>
          <w:marBottom w:val="0"/>
          <w:divBdr>
            <w:top w:val="none" w:sz="0" w:space="0" w:color="auto"/>
            <w:left w:val="none" w:sz="0" w:space="0" w:color="auto"/>
            <w:bottom w:val="none" w:sz="0" w:space="0" w:color="auto"/>
            <w:right w:val="none" w:sz="0" w:space="0" w:color="auto"/>
          </w:divBdr>
          <w:divsChild>
            <w:div w:id="179844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062569">
      <w:bodyDiv w:val="1"/>
      <w:marLeft w:val="0"/>
      <w:marRight w:val="0"/>
      <w:marTop w:val="0"/>
      <w:marBottom w:val="0"/>
      <w:divBdr>
        <w:top w:val="none" w:sz="0" w:space="0" w:color="auto"/>
        <w:left w:val="none" w:sz="0" w:space="0" w:color="auto"/>
        <w:bottom w:val="none" w:sz="0" w:space="0" w:color="auto"/>
        <w:right w:val="none" w:sz="0" w:space="0" w:color="auto"/>
      </w:divBdr>
      <w:divsChild>
        <w:div w:id="530731210">
          <w:marLeft w:val="0"/>
          <w:marRight w:val="0"/>
          <w:marTop w:val="0"/>
          <w:marBottom w:val="0"/>
          <w:divBdr>
            <w:top w:val="none" w:sz="0" w:space="0" w:color="auto"/>
            <w:left w:val="none" w:sz="0" w:space="0" w:color="auto"/>
            <w:bottom w:val="none" w:sz="0" w:space="0" w:color="auto"/>
            <w:right w:val="none" w:sz="0" w:space="0" w:color="auto"/>
          </w:divBdr>
          <w:divsChild>
            <w:div w:id="765270002">
              <w:marLeft w:val="0"/>
              <w:marRight w:val="0"/>
              <w:marTop w:val="0"/>
              <w:marBottom w:val="0"/>
              <w:divBdr>
                <w:top w:val="none" w:sz="0" w:space="0" w:color="auto"/>
                <w:left w:val="none" w:sz="0" w:space="0" w:color="auto"/>
                <w:bottom w:val="none" w:sz="0" w:space="0" w:color="auto"/>
                <w:right w:val="none" w:sz="0" w:space="0" w:color="auto"/>
              </w:divBdr>
              <w:divsChild>
                <w:div w:id="1060715268">
                  <w:marLeft w:val="0"/>
                  <w:marRight w:val="0"/>
                  <w:marTop w:val="0"/>
                  <w:marBottom w:val="0"/>
                  <w:divBdr>
                    <w:top w:val="none" w:sz="0" w:space="0" w:color="auto"/>
                    <w:left w:val="none" w:sz="0" w:space="0" w:color="auto"/>
                    <w:bottom w:val="none" w:sz="0" w:space="0" w:color="auto"/>
                    <w:right w:val="none" w:sz="0" w:space="0" w:color="auto"/>
                  </w:divBdr>
                  <w:divsChild>
                    <w:div w:id="678502504">
                      <w:marLeft w:val="0"/>
                      <w:marRight w:val="0"/>
                      <w:marTop w:val="120"/>
                      <w:marBottom w:val="0"/>
                      <w:divBdr>
                        <w:top w:val="none" w:sz="0" w:space="0" w:color="auto"/>
                        <w:left w:val="none" w:sz="0" w:space="0" w:color="auto"/>
                        <w:bottom w:val="none" w:sz="0" w:space="0" w:color="auto"/>
                        <w:right w:val="none" w:sz="0" w:space="0" w:color="auto"/>
                      </w:divBdr>
                      <w:divsChild>
                        <w:div w:id="559366326">
                          <w:marLeft w:val="0"/>
                          <w:marRight w:val="0"/>
                          <w:marTop w:val="0"/>
                          <w:marBottom w:val="0"/>
                          <w:divBdr>
                            <w:top w:val="none" w:sz="0" w:space="0" w:color="auto"/>
                            <w:left w:val="none" w:sz="0" w:space="0" w:color="auto"/>
                            <w:bottom w:val="none" w:sz="0" w:space="0" w:color="auto"/>
                            <w:right w:val="none" w:sz="0" w:space="0" w:color="auto"/>
                          </w:divBdr>
                          <w:divsChild>
                            <w:div w:id="1412923121">
                              <w:marLeft w:val="0"/>
                              <w:marRight w:val="0"/>
                              <w:marTop w:val="0"/>
                              <w:marBottom w:val="0"/>
                              <w:divBdr>
                                <w:top w:val="none" w:sz="0" w:space="0" w:color="auto"/>
                                <w:left w:val="none" w:sz="0" w:space="0" w:color="auto"/>
                                <w:bottom w:val="none" w:sz="0" w:space="0" w:color="auto"/>
                                <w:right w:val="none" w:sz="0" w:space="0" w:color="auto"/>
                              </w:divBdr>
                              <w:divsChild>
                                <w:div w:id="124665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7308006">
          <w:marLeft w:val="0"/>
          <w:marRight w:val="0"/>
          <w:marTop w:val="0"/>
          <w:marBottom w:val="0"/>
          <w:divBdr>
            <w:top w:val="none" w:sz="0" w:space="0" w:color="auto"/>
            <w:left w:val="none" w:sz="0" w:space="0" w:color="auto"/>
            <w:bottom w:val="none" w:sz="0" w:space="0" w:color="auto"/>
            <w:right w:val="none" w:sz="0" w:space="0" w:color="auto"/>
          </w:divBdr>
          <w:divsChild>
            <w:div w:id="1546405454">
              <w:marLeft w:val="0"/>
              <w:marRight w:val="0"/>
              <w:marTop w:val="0"/>
              <w:marBottom w:val="0"/>
              <w:divBdr>
                <w:top w:val="none" w:sz="0" w:space="0" w:color="auto"/>
                <w:left w:val="none" w:sz="0" w:space="0" w:color="auto"/>
                <w:bottom w:val="none" w:sz="0" w:space="0" w:color="auto"/>
                <w:right w:val="none" w:sz="0" w:space="0" w:color="auto"/>
              </w:divBdr>
              <w:divsChild>
                <w:div w:id="23285694">
                  <w:marLeft w:val="0"/>
                  <w:marRight w:val="0"/>
                  <w:marTop w:val="0"/>
                  <w:marBottom w:val="0"/>
                  <w:divBdr>
                    <w:top w:val="none" w:sz="0" w:space="0" w:color="auto"/>
                    <w:left w:val="none" w:sz="0" w:space="0" w:color="auto"/>
                    <w:bottom w:val="none" w:sz="0" w:space="0" w:color="auto"/>
                    <w:right w:val="none" w:sz="0" w:space="0" w:color="auto"/>
                  </w:divBdr>
                  <w:divsChild>
                    <w:div w:id="687751259">
                      <w:marLeft w:val="0"/>
                      <w:marRight w:val="0"/>
                      <w:marTop w:val="0"/>
                      <w:marBottom w:val="0"/>
                      <w:divBdr>
                        <w:top w:val="none" w:sz="0" w:space="0" w:color="auto"/>
                        <w:left w:val="none" w:sz="0" w:space="0" w:color="auto"/>
                        <w:bottom w:val="none" w:sz="0" w:space="0" w:color="auto"/>
                        <w:right w:val="none" w:sz="0" w:space="0" w:color="auto"/>
                      </w:divBdr>
                      <w:divsChild>
                        <w:div w:id="1630552860">
                          <w:marLeft w:val="0"/>
                          <w:marRight w:val="0"/>
                          <w:marTop w:val="0"/>
                          <w:marBottom w:val="0"/>
                          <w:divBdr>
                            <w:top w:val="none" w:sz="0" w:space="0" w:color="auto"/>
                            <w:left w:val="none" w:sz="0" w:space="0" w:color="auto"/>
                            <w:bottom w:val="none" w:sz="0" w:space="0" w:color="auto"/>
                            <w:right w:val="none" w:sz="0" w:space="0" w:color="auto"/>
                          </w:divBdr>
                          <w:divsChild>
                            <w:div w:id="201352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845526">
      <w:bodyDiv w:val="1"/>
      <w:marLeft w:val="0"/>
      <w:marRight w:val="0"/>
      <w:marTop w:val="0"/>
      <w:marBottom w:val="0"/>
      <w:divBdr>
        <w:top w:val="none" w:sz="0" w:space="0" w:color="auto"/>
        <w:left w:val="none" w:sz="0" w:space="0" w:color="auto"/>
        <w:bottom w:val="none" w:sz="0" w:space="0" w:color="auto"/>
        <w:right w:val="none" w:sz="0" w:space="0" w:color="auto"/>
      </w:divBdr>
    </w:div>
    <w:div w:id="563219719">
      <w:bodyDiv w:val="1"/>
      <w:marLeft w:val="0"/>
      <w:marRight w:val="0"/>
      <w:marTop w:val="0"/>
      <w:marBottom w:val="0"/>
      <w:divBdr>
        <w:top w:val="none" w:sz="0" w:space="0" w:color="auto"/>
        <w:left w:val="none" w:sz="0" w:space="0" w:color="auto"/>
        <w:bottom w:val="none" w:sz="0" w:space="0" w:color="auto"/>
        <w:right w:val="none" w:sz="0" w:space="0" w:color="auto"/>
      </w:divBdr>
    </w:div>
    <w:div w:id="759644219">
      <w:bodyDiv w:val="1"/>
      <w:marLeft w:val="0"/>
      <w:marRight w:val="0"/>
      <w:marTop w:val="0"/>
      <w:marBottom w:val="0"/>
      <w:divBdr>
        <w:top w:val="none" w:sz="0" w:space="0" w:color="auto"/>
        <w:left w:val="none" w:sz="0" w:space="0" w:color="auto"/>
        <w:bottom w:val="none" w:sz="0" w:space="0" w:color="auto"/>
        <w:right w:val="none" w:sz="0" w:space="0" w:color="auto"/>
      </w:divBdr>
    </w:div>
    <w:div w:id="981888694">
      <w:bodyDiv w:val="1"/>
      <w:marLeft w:val="0"/>
      <w:marRight w:val="0"/>
      <w:marTop w:val="0"/>
      <w:marBottom w:val="0"/>
      <w:divBdr>
        <w:top w:val="none" w:sz="0" w:space="0" w:color="auto"/>
        <w:left w:val="none" w:sz="0" w:space="0" w:color="auto"/>
        <w:bottom w:val="none" w:sz="0" w:space="0" w:color="auto"/>
        <w:right w:val="none" w:sz="0" w:space="0" w:color="auto"/>
      </w:divBdr>
      <w:divsChild>
        <w:div w:id="1755978470">
          <w:marLeft w:val="0"/>
          <w:marRight w:val="0"/>
          <w:marTop w:val="0"/>
          <w:marBottom w:val="0"/>
          <w:divBdr>
            <w:top w:val="none" w:sz="0" w:space="0" w:color="auto"/>
            <w:left w:val="none" w:sz="0" w:space="0" w:color="auto"/>
            <w:bottom w:val="none" w:sz="0" w:space="0" w:color="auto"/>
            <w:right w:val="none" w:sz="0" w:space="0" w:color="auto"/>
          </w:divBdr>
        </w:div>
        <w:div w:id="1942716316">
          <w:marLeft w:val="0"/>
          <w:marRight w:val="0"/>
          <w:marTop w:val="0"/>
          <w:marBottom w:val="0"/>
          <w:divBdr>
            <w:top w:val="none" w:sz="0" w:space="0" w:color="auto"/>
            <w:left w:val="none" w:sz="0" w:space="0" w:color="auto"/>
            <w:bottom w:val="none" w:sz="0" w:space="0" w:color="auto"/>
            <w:right w:val="none" w:sz="0" w:space="0" w:color="auto"/>
          </w:divBdr>
        </w:div>
        <w:div w:id="1033843423">
          <w:marLeft w:val="0"/>
          <w:marRight w:val="0"/>
          <w:marTop w:val="0"/>
          <w:marBottom w:val="0"/>
          <w:divBdr>
            <w:top w:val="none" w:sz="0" w:space="0" w:color="auto"/>
            <w:left w:val="none" w:sz="0" w:space="0" w:color="auto"/>
            <w:bottom w:val="none" w:sz="0" w:space="0" w:color="auto"/>
            <w:right w:val="none" w:sz="0" w:space="0" w:color="auto"/>
          </w:divBdr>
        </w:div>
      </w:divsChild>
    </w:div>
    <w:div w:id="982612780">
      <w:bodyDiv w:val="1"/>
      <w:marLeft w:val="0"/>
      <w:marRight w:val="0"/>
      <w:marTop w:val="0"/>
      <w:marBottom w:val="0"/>
      <w:divBdr>
        <w:top w:val="none" w:sz="0" w:space="0" w:color="auto"/>
        <w:left w:val="none" w:sz="0" w:space="0" w:color="auto"/>
        <w:bottom w:val="none" w:sz="0" w:space="0" w:color="auto"/>
        <w:right w:val="none" w:sz="0" w:space="0" w:color="auto"/>
      </w:divBdr>
    </w:div>
    <w:div w:id="1035618549">
      <w:bodyDiv w:val="1"/>
      <w:marLeft w:val="0"/>
      <w:marRight w:val="0"/>
      <w:marTop w:val="0"/>
      <w:marBottom w:val="0"/>
      <w:divBdr>
        <w:top w:val="none" w:sz="0" w:space="0" w:color="auto"/>
        <w:left w:val="none" w:sz="0" w:space="0" w:color="auto"/>
        <w:bottom w:val="none" w:sz="0" w:space="0" w:color="auto"/>
        <w:right w:val="none" w:sz="0" w:space="0" w:color="auto"/>
      </w:divBdr>
    </w:div>
    <w:div w:id="1219896595">
      <w:bodyDiv w:val="1"/>
      <w:marLeft w:val="0"/>
      <w:marRight w:val="0"/>
      <w:marTop w:val="0"/>
      <w:marBottom w:val="0"/>
      <w:divBdr>
        <w:top w:val="none" w:sz="0" w:space="0" w:color="auto"/>
        <w:left w:val="none" w:sz="0" w:space="0" w:color="auto"/>
        <w:bottom w:val="none" w:sz="0" w:space="0" w:color="auto"/>
        <w:right w:val="none" w:sz="0" w:space="0" w:color="auto"/>
      </w:divBdr>
    </w:div>
    <w:div w:id="1350252399">
      <w:bodyDiv w:val="1"/>
      <w:marLeft w:val="0"/>
      <w:marRight w:val="0"/>
      <w:marTop w:val="0"/>
      <w:marBottom w:val="0"/>
      <w:divBdr>
        <w:top w:val="none" w:sz="0" w:space="0" w:color="auto"/>
        <w:left w:val="none" w:sz="0" w:space="0" w:color="auto"/>
        <w:bottom w:val="none" w:sz="0" w:space="0" w:color="auto"/>
        <w:right w:val="none" w:sz="0" w:space="0" w:color="auto"/>
      </w:divBdr>
    </w:div>
    <w:div w:id="1459301949">
      <w:bodyDiv w:val="1"/>
      <w:marLeft w:val="0"/>
      <w:marRight w:val="0"/>
      <w:marTop w:val="0"/>
      <w:marBottom w:val="0"/>
      <w:divBdr>
        <w:top w:val="none" w:sz="0" w:space="0" w:color="auto"/>
        <w:left w:val="none" w:sz="0" w:space="0" w:color="auto"/>
        <w:bottom w:val="none" w:sz="0" w:space="0" w:color="auto"/>
        <w:right w:val="none" w:sz="0" w:space="0" w:color="auto"/>
      </w:divBdr>
    </w:div>
    <w:div w:id="1528056046">
      <w:bodyDiv w:val="1"/>
      <w:marLeft w:val="0"/>
      <w:marRight w:val="0"/>
      <w:marTop w:val="0"/>
      <w:marBottom w:val="0"/>
      <w:divBdr>
        <w:top w:val="none" w:sz="0" w:space="0" w:color="auto"/>
        <w:left w:val="none" w:sz="0" w:space="0" w:color="auto"/>
        <w:bottom w:val="none" w:sz="0" w:space="0" w:color="auto"/>
        <w:right w:val="none" w:sz="0" w:space="0" w:color="auto"/>
      </w:divBdr>
    </w:div>
    <w:div w:id="1531994127">
      <w:bodyDiv w:val="1"/>
      <w:marLeft w:val="0"/>
      <w:marRight w:val="0"/>
      <w:marTop w:val="0"/>
      <w:marBottom w:val="0"/>
      <w:divBdr>
        <w:top w:val="none" w:sz="0" w:space="0" w:color="auto"/>
        <w:left w:val="none" w:sz="0" w:space="0" w:color="auto"/>
        <w:bottom w:val="none" w:sz="0" w:space="0" w:color="auto"/>
        <w:right w:val="none" w:sz="0" w:space="0" w:color="auto"/>
      </w:divBdr>
    </w:div>
    <w:div w:id="1561479187">
      <w:bodyDiv w:val="1"/>
      <w:marLeft w:val="0"/>
      <w:marRight w:val="0"/>
      <w:marTop w:val="0"/>
      <w:marBottom w:val="0"/>
      <w:divBdr>
        <w:top w:val="none" w:sz="0" w:space="0" w:color="auto"/>
        <w:left w:val="none" w:sz="0" w:space="0" w:color="auto"/>
        <w:bottom w:val="none" w:sz="0" w:space="0" w:color="auto"/>
        <w:right w:val="none" w:sz="0" w:space="0" w:color="auto"/>
      </w:divBdr>
    </w:div>
    <w:div w:id="1590000334">
      <w:bodyDiv w:val="1"/>
      <w:marLeft w:val="0"/>
      <w:marRight w:val="0"/>
      <w:marTop w:val="0"/>
      <w:marBottom w:val="0"/>
      <w:divBdr>
        <w:top w:val="none" w:sz="0" w:space="0" w:color="auto"/>
        <w:left w:val="none" w:sz="0" w:space="0" w:color="auto"/>
        <w:bottom w:val="none" w:sz="0" w:space="0" w:color="auto"/>
        <w:right w:val="none" w:sz="0" w:space="0" w:color="auto"/>
      </w:divBdr>
    </w:div>
    <w:div w:id="1714190238">
      <w:bodyDiv w:val="1"/>
      <w:marLeft w:val="0"/>
      <w:marRight w:val="0"/>
      <w:marTop w:val="0"/>
      <w:marBottom w:val="0"/>
      <w:divBdr>
        <w:top w:val="none" w:sz="0" w:space="0" w:color="auto"/>
        <w:left w:val="none" w:sz="0" w:space="0" w:color="auto"/>
        <w:bottom w:val="none" w:sz="0" w:space="0" w:color="auto"/>
        <w:right w:val="none" w:sz="0" w:space="0" w:color="auto"/>
      </w:divBdr>
      <w:divsChild>
        <w:div w:id="1469972609">
          <w:marLeft w:val="0"/>
          <w:marRight w:val="0"/>
          <w:marTop w:val="0"/>
          <w:marBottom w:val="0"/>
          <w:divBdr>
            <w:top w:val="none" w:sz="0" w:space="0" w:color="auto"/>
            <w:left w:val="none" w:sz="0" w:space="0" w:color="auto"/>
            <w:bottom w:val="none" w:sz="0" w:space="0" w:color="auto"/>
            <w:right w:val="none" w:sz="0" w:space="0" w:color="auto"/>
          </w:divBdr>
          <w:divsChild>
            <w:div w:id="956717022">
              <w:marLeft w:val="0"/>
              <w:marRight w:val="0"/>
              <w:marTop w:val="0"/>
              <w:marBottom w:val="0"/>
              <w:divBdr>
                <w:top w:val="none" w:sz="0" w:space="0" w:color="auto"/>
                <w:left w:val="none" w:sz="0" w:space="0" w:color="auto"/>
                <w:bottom w:val="none" w:sz="0" w:space="0" w:color="auto"/>
                <w:right w:val="none" w:sz="0" w:space="0" w:color="auto"/>
              </w:divBdr>
            </w:div>
            <w:div w:id="1870679865">
              <w:marLeft w:val="300"/>
              <w:marRight w:val="0"/>
              <w:marTop w:val="0"/>
              <w:marBottom w:val="0"/>
              <w:divBdr>
                <w:top w:val="none" w:sz="0" w:space="0" w:color="auto"/>
                <w:left w:val="none" w:sz="0" w:space="0" w:color="auto"/>
                <w:bottom w:val="none" w:sz="0" w:space="0" w:color="auto"/>
                <w:right w:val="none" w:sz="0" w:space="0" w:color="auto"/>
              </w:divBdr>
            </w:div>
            <w:div w:id="1577012034">
              <w:marLeft w:val="300"/>
              <w:marRight w:val="0"/>
              <w:marTop w:val="0"/>
              <w:marBottom w:val="0"/>
              <w:divBdr>
                <w:top w:val="none" w:sz="0" w:space="0" w:color="auto"/>
                <w:left w:val="none" w:sz="0" w:space="0" w:color="auto"/>
                <w:bottom w:val="none" w:sz="0" w:space="0" w:color="auto"/>
                <w:right w:val="none" w:sz="0" w:space="0" w:color="auto"/>
              </w:divBdr>
            </w:div>
            <w:div w:id="955605324">
              <w:marLeft w:val="0"/>
              <w:marRight w:val="0"/>
              <w:marTop w:val="0"/>
              <w:marBottom w:val="0"/>
              <w:divBdr>
                <w:top w:val="none" w:sz="0" w:space="0" w:color="auto"/>
                <w:left w:val="none" w:sz="0" w:space="0" w:color="auto"/>
                <w:bottom w:val="none" w:sz="0" w:space="0" w:color="auto"/>
                <w:right w:val="none" w:sz="0" w:space="0" w:color="auto"/>
              </w:divBdr>
            </w:div>
            <w:div w:id="1142111830">
              <w:marLeft w:val="60"/>
              <w:marRight w:val="0"/>
              <w:marTop w:val="0"/>
              <w:marBottom w:val="0"/>
              <w:divBdr>
                <w:top w:val="none" w:sz="0" w:space="0" w:color="auto"/>
                <w:left w:val="none" w:sz="0" w:space="0" w:color="auto"/>
                <w:bottom w:val="none" w:sz="0" w:space="0" w:color="auto"/>
                <w:right w:val="none" w:sz="0" w:space="0" w:color="auto"/>
              </w:divBdr>
            </w:div>
          </w:divsChild>
        </w:div>
        <w:div w:id="506285344">
          <w:marLeft w:val="0"/>
          <w:marRight w:val="0"/>
          <w:marTop w:val="0"/>
          <w:marBottom w:val="0"/>
          <w:divBdr>
            <w:top w:val="none" w:sz="0" w:space="0" w:color="auto"/>
            <w:left w:val="none" w:sz="0" w:space="0" w:color="auto"/>
            <w:bottom w:val="none" w:sz="0" w:space="0" w:color="auto"/>
            <w:right w:val="none" w:sz="0" w:space="0" w:color="auto"/>
          </w:divBdr>
          <w:divsChild>
            <w:div w:id="731462728">
              <w:marLeft w:val="0"/>
              <w:marRight w:val="0"/>
              <w:marTop w:val="120"/>
              <w:marBottom w:val="0"/>
              <w:divBdr>
                <w:top w:val="none" w:sz="0" w:space="0" w:color="auto"/>
                <w:left w:val="none" w:sz="0" w:space="0" w:color="auto"/>
                <w:bottom w:val="none" w:sz="0" w:space="0" w:color="auto"/>
                <w:right w:val="none" w:sz="0" w:space="0" w:color="auto"/>
              </w:divBdr>
              <w:divsChild>
                <w:div w:id="1517114382">
                  <w:marLeft w:val="0"/>
                  <w:marRight w:val="0"/>
                  <w:marTop w:val="0"/>
                  <w:marBottom w:val="0"/>
                  <w:divBdr>
                    <w:top w:val="none" w:sz="0" w:space="0" w:color="auto"/>
                    <w:left w:val="none" w:sz="0" w:space="0" w:color="auto"/>
                    <w:bottom w:val="none" w:sz="0" w:space="0" w:color="auto"/>
                    <w:right w:val="none" w:sz="0" w:space="0" w:color="auto"/>
                  </w:divBdr>
                  <w:divsChild>
                    <w:div w:id="410393878">
                      <w:marLeft w:val="0"/>
                      <w:marRight w:val="0"/>
                      <w:marTop w:val="0"/>
                      <w:marBottom w:val="0"/>
                      <w:divBdr>
                        <w:top w:val="none" w:sz="0" w:space="0" w:color="auto"/>
                        <w:left w:val="none" w:sz="0" w:space="0" w:color="auto"/>
                        <w:bottom w:val="none" w:sz="0" w:space="0" w:color="auto"/>
                        <w:right w:val="none" w:sz="0" w:space="0" w:color="auto"/>
                      </w:divBdr>
                      <w:divsChild>
                        <w:div w:id="172236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789468">
      <w:bodyDiv w:val="1"/>
      <w:marLeft w:val="0"/>
      <w:marRight w:val="0"/>
      <w:marTop w:val="0"/>
      <w:marBottom w:val="0"/>
      <w:divBdr>
        <w:top w:val="none" w:sz="0" w:space="0" w:color="auto"/>
        <w:left w:val="none" w:sz="0" w:space="0" w:color="auto"/>
        <w:bottom w:val="none" w:sz="0" w:space="0" w:color="auto"/>
        <w:right w:val="none" w:sz="0" w:space="0" w:color="auto"/>
      </w:divBdr>
    </w:div>
    <w:div w:id="2095931414">
      <w:bodyDiv w:val="1"/>
      <w:marLeft w:val="0"/>
      <w:marRight w:val="0"/>
      <w:marTop w:val="0"/>
      <w:marBottom w:val="0"/>
      <w:divBdr>
        <w:top w:val="none" w:sz="0" w:space="0" w:color="auto"/>
        <w:left w:val="none" w:sz="0" w:space="0" w:color="auto"/>
        <w:bottom w:val="none" w:sz="0" w:space="0" w:color="auto"/>
        <w:right w:val="none" w:sz="0" w:space="0" w:color="auto"/>
      </w:divBdr>
      <w:divsChild>
        <w:div w:id="175314962">
          <w:marLeft w:val="0"/>
          <w:marRight w:val="0"/>
          <w:marTop w:val="0"/>
          <w:marBottom w:val="0"/>
          <w:divBdr>
            <w:top w:val="none" w:sz="0" w:space="0" w:color="auto"/>
            <w:left w:val="none" w:sz="0" w:space="0" w:color="auto"/>
            <w:bottom w:val="none" w:sz="0" w:space="0" w:color="auto"/>
            <w:right w:val="none" w:sz="0" w:space="0" w:color="auto"/>
          </w:divBdr>
        </w:div>
        <w:div w:id="202866401">
          <w:marLeft w:val="0"/>
          <w:marRight w:val="0"/>
          <w:marTop w:val="0"/>
          <w:marBottom w:val="0"/>
          <w:divBdr>
            <w:top w:val="none" w:sz="0" w:space="0" w:color="auto"/>
            <w:left w:val="none" w:sz="0" w:space="0" w:color="auto"/>
            <w:bottom w:val="none" w:sz="0" w:space="0" w:color="auto"/>
            <w:right w:val="none" w:sz="0" w:space="0" w:color="auto"/>
          </w:divBdr>
        </w:div>
        <w:div w:id="312829262">
          <w:marLeft w:val="0"/>
          <w:marRight w:val="0"/>
          <w:marTop w:val="0"/>
          <w:marBottom w:val="0"/>
          <w:divBdr>
            <w:top w:val="none" w:sz="0" w:space="0" w:color="auto"/>
            <w:left w:val="none" w:sz="0" w:space="0" w:color="auto"/>
            <w:bottom w:val="none" w:sz="0" w:space="0" w:color="auto"/>
            <w:right w:val="none" w:sz="0" w:space="0" w:color="auto"/>
          </w:divBdr>
        </w:div>
        <w:div w:id="1003120463">
          <w:marLeft w:val="0"/>
          <w:marRight w:val="0"/>
          <w:marTop w:val="0"/>
          <w:marBottom w:val="0"/>
          <w:divBdr>
            <w:top w:val="none" w:sz="0" w:space="0" w:color="auto"/>
            <w:left w:val="none" w:sz="0" w:space="0" w:color="auto"/>
            <w:bottom w:val="none" w:sz="0" w:space="0" w:color="auto"/>
            <w:right w:val="none" w:sz="0" w:space="0" w:color="auto"/>
          </w:divBdr>
        </w:div>
        <w:div w:id="1037269926">
          <w:marLeft w:val="0"/>
          <w:marRight w:val="0"/>
          <w:marTop w:val="0"/>
          <w:marBottom w:val="0"/>
          <w:divBdr>
            <w:top w:val="none" w:sz="0" w:space="0" w:color="auto"/>
            <w:left w:val="none" w:sz="0" w:space="0" w:color="auto"/>
            <w:bottom w:val="none" w:sz="0" w:space="0" w:color="auto"/>
            <w:right w:val="none" w:sz="0" w:space="0" w:color="auto"/>
          </w:divBdr>
        </w:div>
        <w:div w:id="158644933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hyperlink" Target="https://www.congress.gov/bill/119th-congress/house-bill/4072?q=%7B%22search%22%3A%22H.R.+4072%22%7D&amp;s=1&amp;r=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cboa.ct@outlook.com" TargetMode="External"/><Relationship Id="rId17" Type="http://schemas.openxmlformats.org/officeDocument/2006/relationships/hyperlink" Target="mailto:wnash@iccsafe.org" TargetMode="External"/><Relationship Id="rId2" Type="http://schemas.openxmlformats.org/officeDocument/2006/relationships/numbering" Target="numbering.xml"/><Relationship Id="rId16" Type="http://schemas.openxmlformats.org/officeDocument/2006/relationships/image" Target="cid:b5c50e22-60f7-45d9-ab5b-c6f713f18e14"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tbuildingofficial.org/Register"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cboa.ct@outlook.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tbuildingofficial.org/Register" TargetMode="External"/><Relationship Id="rId14" Type="http://schemas.openxmlformats.org/officeDocument/2006/relationships/hyperlink" Target="mailto:Omarys.vasquez@ct.gov"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heckman\AppData\Local\Microsoft\Windows\INetCache\Content.Outlook\U1TYA6UF\newsletter%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3F6474-C46C-43DB-B783-B3D338969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newsletter @</Template>
  <TotalTime>1</TotalTime>
  <Pages>6</Pages>
  <Words>1567</Words>
  <Characters>8933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Randy Heckman</dc:creator>
  <cp:keywords/>
  <dc:description/>
  <cp:lastModifiedBy>Randy Heckman</cp:lastModifiedBy>
  <cp:revision>2</cp:revision>
  <cp:lastPrinted>2023-07-12T15:37:00Z</cp:lastPrinted>
  <dcterms:created xsi:type="dcterms:W3CDTF">2025-09-29T15:49:00Z</dcterms:created>
  <dcterms:modified xsi:type="dcterms:W3CDTF">2025-09-29T15:49:00Z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-478004268</vt:i4>
  </property>
</Properties>
</file>